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3F" w:rsidRPr="00B469F8" w:rsidRDefault="0066223F" w:rsidP="0066223F">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Pr>
          <w:rFonts w:eastAsiaTheme="minorHAnsi"/>
          <w:b/>
          <w:color w:val="000000"/>
          <w:lang w:eastAsia="en-US"/>
        </w:rPr>
        <w:t>AŁĄCZNIK</w:t>
      </w:r>
      <w:r w:rsidRPr="00B469F8">
        <w:rPr>
          <w:rFonts w:eastAsiaTheme="minorHAnsi"/>
          <w:b/>
          <w:color w:val="000000"/>
          <w:lang w:eastAsia="en-US"/>
        </w:rPr>
        <w:t xml:space="preserve"> nr 1 do SIWZ</w:t>
      </w:r>
    </w:p>
    <w:p w:rsidR="0066223F" w:rsidRDefault="0066223F" w:rsidP="0066223F">
      <w:pPr>
        <w:autoSpaceDE w:val="0"/>
        <w:autoSpaceDN w:val="0"/>
        <w:adjustRightInd w:val="0"/>
        <w:rPr>
          <w:rFonts w:eastAsiaTheme="minorHAnsi"/>
          <w:b/>
          <w:color w:val="000000"/>
          <w:lang w:eastAsia="en-US"/>
        </w:rPr>
      </w:pPr>
    </w:p>
    <w:p w:rsidR="0066223F" w:rsidRPr="00DA0684" w:rsidRDefault="0066223F" w:rsidP="0066223F">
      <w:pPr>
        <w:autoSpaceDE w:val="0"/>
        <w:autoSpaceDN w:val="0"/>
        <w:adjustRightInd w:val="0"/>
        <w:rPr>
          <w:rFonts w:eastAsiaTheme="minorHAnsi"/>
          <w:b/>
          <w:color w:val="000000"/>
          <w:lang w:eastAsia="en-US"/>
        </w:rPr>
      </w:pPr>
      <w:r>
        <w:rPr>
          <w:rFonts w:eastAsiaTheme="minorHAnsi"/>
          <w:b/>
          <w:color w:val="000000"/>
          <w:lang w:eastAsia="en-US"/>
        </w:rPr>
        <w:t>NR SPRAWY: PN/01/LAB/2020</w:t>
      </w:r>
    </w:p>
    <w:p w:rsidR="0066223F" w:rsidRDefault="0066223F" w:rsidP="0066223F">
      <w:pPr>
        <w:autoSpaceDE w:val="0"/>
        <w:autoSpaceDN w:val="0"/>
        <w:adjustRightInd w:val="0"/>
        <w:jc w:val="center"/>
        <w:rPr>
          <w:rFonts w:eastAsiaTheme="minorHAnsi"/>
          <w:b/>
          <w:color w:val="000000"/>
          <w:lang w:eastAsia="en-US"/>
        </w:rPr>
      </w:pPr>
    </w:p>
    <w:p w:rsidR="0066223F" w:rsidRDefault="0066223F" w:rsidP="0066223F">
      <w:pPr>
        <w:autoSpaceDE w:val="0"/>
        <w:autoSpaceDN w:val="0"/>
        <w:adjustRightInd w:val="0"/>
        <w:jc w:val="center"/>
        <w:rPr>
          <w:rFonts w:eastAsiaTheme="minorHAnsi"/>
          <w:b/>
          <w:color w:val="000000"/>
          <w:lang w:eastAsia="en-US"/>
        </w:rPr>
      </w:pPr>
    </w:p>
    <w:p w:rsidR="0066223F" w:rsidRDefault="0066223F" w:rsidP="0066223F">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66223F" w:rsidRDefault="0066223F" w:rsidP="0066223F">
      <w:pPr>
        <w:autoSpaceDE w:val="0"/>
        <w:autoSpaceDN w:val="0"/>
        <w:adjustRightInd w:val="0"/>
        <w:jc w:val="center"/>
        <w:rPr>
          <w:rFonts w:eastAsiaTheme="minorHAnsi"/>
          <w:b/>
          <w:color w:val="000000"/>
          <w:lang w:eastAsia="en-US"/>
        </w:rPr>
      </w:pPr>
    </w:p>
    <w:p w:rsidR="0066223F" w:rsidRPr="00726C9B" w:rsidRDefault="0066223F" w:rsidP="0066223F">
      <w:pPr>
        <w:autoSpaceDE w:val="0"/>
        <w:autoSpaceDN w:val="0"/>
        <w:adjustRightInd w:val="0"/>
        <w:jc w:val="center"/>
        <w:rPr>
          <w:rFonts w:eastAsiaTheme="minorHAnsi"/>
          <w:b/>
          <w:color w:val="000000"/>
          <w:lang w:eastAsia="en-US"/>
        </w:rPr>
      </w:pPr>
      <w:r w:rsidRPr="00726C9B">
        <w:t>Przedmiot zamówienia: „</w:t>
      </w:r>
      <w:r>
        <w:t>Dostawa sprzętu komputerowego</w:t>
      </w:r>
      <w:r w:rsidRPr="00726C9B">
        <w:t>”</w:t>
      </w:r>
    </w:p>
    <w:p w:rsidR="0066223F" w:rsidRDefault="0066223F" w:rsidP="0066223F">
      <w:pPr>
        <w:autoSpaceDE w:val="0"/>
        <w:autoSpaceDN w:val="0"/>
        <w:adjustRightInd w:val="0"/>
        <w:rPr>
          <w:rFonts w:eastAsiaTheme="minorHAnsi"/>
          <w:b/>
          <w:color w:val="000000"/>
          <w:lang w:eastAsia="en-US"/>
        </w:rPr>
      </w:pPr>
    </w:p>
    <w:p w:rsidR="0066223F" w:rsidRPr="004777BA" w:rsidRDefault="0066223F" w:rsidP="0066223F">
      <w:pPr>
        <w:widowControl w:val="0"/>
        <w:tabs>
          <w:tab w:val="left" w:pos="-142"/>
        </w:tabs>
        <w:spacing w:line="360" w:lineRule="auto"/>
        <w:ind w:left="-142"/>
        <w:jc w:val="both"/>
        <w:rPr>
          <w:szCs w:val="20"/>
          <w:lang w:eastAsia="en-US"/>
        </w:rPr>
      </w:pPr>
      <w:r>
        <w:rPr>
          <w:szCs w:val="20"/>
          <w:lang w:eastAsia="en-US"/>
        </w:rPr>
        <w:t>UWAGA: Zamawiający wymaga min. 24</w:t>
      </w:r>
      <w:r w:rsidRPr="00DA0684">
        <w:rPr>
          <w:szCs w:val="20"/>
          <w:lang w:eastAsia="en-US"/>
        </w:rPr>
        <w:t>-miesięcznej gwa</w:t>
      </w:r>
      <w:r>
        <w:rPr>
          <w:szCs w:val="20"/>
          <w:lang w:eastAsia="en-US"/>
        </w:rPr>
        <w:t>rancji na przedmiot zamówienia, z wyjątkiem tych pozycji wyszczególnionych w Opisie Przedmiotu Zamówienia, dla których w opisie technicznym Zamawiający przewiduje dłuższy okres gwarancji.</w:t>
      </w:r>
    </w:p>
    <w:p w:rsidR="0066223F" w:rsidRDefault="0066223F" w:rsidP="0066223F">
      <w:pPr>
        <w:autoSpaceDE w:val="0"/>
        <w:autoSpaceDN w:val="0"/>
        <w:adjustRightInd w:val="0"/>
        <w:jc w:val="center"/>
        <w:rPr>
          <w:rFonts w:eastAsiaTheme="minorHAnsi"/>
          <w:b/>
          <w:color w:val="000000"/>
          <w:lang w:eastAsia="en-US"/>
        </w:rPr>
      </w:pPr>
    </w:p>
    <w:p w:rsidR="0066223F" w:rsidRDefault="0066223F" w:rsidP="0066223F">
      <w:pPr>
        <w:autoSpaceDE w:val="0"/>
        <w:autoSpaceDN w:val="0"/>
        <w:adjustRightInd w:val="0"/>
        <w:jc w:val="center"/>
        <w:rPr>
          <w:rFonts w:eastAsiaTheme="minorHAnsi"/>
          <w:b/>
          <w:color w:val="000000"/>
          <w:lang w:eastAsia="en-US"/>
        </w:rPr>
      </w:pPr>
    </w:p>
    <w:p w:rsidR="0066223F" w:rsidRDefault="0066223F" w:rsidP="0066223F">
      <w:pPr>
        <w:autoSpaceDE w:val="0"/>
        <w:autoSpaceDN w:val="0"/>
        <w:adjustRightInd w:val="0"/>
        <w:jc w:val="center"/>
        <w:rPr>
          <w:rFonts w:eastAsiaTheme="minorHAnsi"/>
          <w:b/>
          <w:color w:val="000000"/>
          <w:lang w:eastAsia="en-US"/>
        </w:rPr>
      </w:pPr>
      <w:r w:rsidRPr="00FE3124">
        <w:rPr>
          <w:rFonts w:eastAsiaTheme="minorHAnsi"/>
          <w:b/>
          <w:color w:val="000000"/>
          <w:lang w:eastAsia="en-US"/>
        </w:rPr>
        <w:t xml:space="preserve">CZĘŚĆ I – Dostawa sprzętu komputerowego dla </w:t>
      </w:r>
      <w:proofErr w:type="spellStart"/>
      <w:r>
        <w:rPr>
          <w:rFonts w:eastAsiaTheme="minorHAnsi"/>
          <w:b/>
          <w:color w:val="000000"/>
          <w:lang w:eastAsia="en-US"/>
        </w:rPr>
        <w:t>vn</w:t>
      </w:r>
      <w:r w:rsidRPr="00FE3124">
        <w:rPr>
          <w:rFonts w:eastAsiaTheme="minorHAnsi"/>
          <w:b/>
          <w:color w:val="000000"/>
          <w:lang w:eastAsia="en-US"/>
        </w:rPr>
        <w:t>LAB</w:t>
      </w:r>
      <w:proofErr w:type="spellEnd"/>
    </w:p>
    <w:tbl>
      <w:tblPr>
        <w:tblStyle w:val="Tabela-Siatka2"/>
        <w:tblpPr w:leftFromText="141" w:rightFromText="141" w:vertAnchor="text" w:horzAnchor="page" w:tblpX="980" w:tblpY="326"/>
        <w:tblW w:w="10839" w:type="dxa"/>
        <w:tblLook w:val="04A0"/>
      </w:tblPr>
      <w:tblGrid>
        <w:gridCol w:w="541"/>
        <w:gridCol w:w="3038"/>
        <w:gridCol w:w="6520"/>
        <w:gridCol w:w="740"/>
      </w:tblGrid>
      <w:tr w:rsidR="0066223F" w:rsidRPr="00A93462" w:rsidTr="00517444">
        <w:trPr>
          <w:trHeight w:val="417"/>
        </w:trPr>
        <w:tc>
          <w:tcPr>
            <w:tcW w:w="541" w:type="dxa"/>
            <w:tcBorders>
              <w:top w:val="single" w:sz="4" w:space="0" w:color="auto"/>
              <w:left w:val="single" w:sz="4" w:space="0" w:color="auto"/>
              <w:bottom w:val="single" w:sz="4" w:space="0" w:color="auto"/>
              <w:right w:val="single" w:sz="4" w:space="0" w:color="auto"/>
            </w:tcBorders>
          </w:tcPr>
          <w:p w:rsidR="0066223F" w:rsidRPr="00C84575" w:rsidRDefault="0066223F" w:rsidP="00517444">
            <w:pPr>
              <w:autoSpaceDE w:val="0"/>
              <w:autoSpaceDN w:val="0"/>
              <w:adjustRightInd w:val="0"/>
              <w:rPr>
                <w:b/>
                <w:color w:val="000000"/>
              </w:rPr>
            </w:pPr>
            <w:r w:rsidRPr="00C84575">
              <w:rPr>
                <w:b/>
                <w:color w:val="000000"/>
              </w:rPr>
              <w:t>Lp.</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C84575" w:rsidRDefault="0066223F" w:rsidP="00517444">
            <w:pPr>
              <w:autoSpaceDE w:val="0"/>
              <w:autoSpaceDN w:val="0"/>
              <w:adjustRightInd w:val="0"/>
              <w:rPr>
                <w:b/>
              </w:rPr>
            </w:pPr>
            <w:r w:rsidRPr="00C84575">
              <w:rPr>
                <w:b/>
              </w:rPr>
              <w:t>Przedmiot zamówienia</w:t>
            </w:r>
          </w:p>
        </w:tc>
        <w:tc>
          <w:tcPr>
            <w:tcW w:w="6520" w:type="dxa"/>
            <w:tcBorders>
              <w:top w:val="single" w:sz="4" w:space="0" w:color="auto"/>
              <w:left w:val="single" w:sz="4" w:space="0" w:color="auto"/>
              <w:bottom w:val="single" w:sz="4" w:space="0" w:color="auto"/>
              <w:right w:val="single" w:sz="4" w:space="0" w:color="auto"/>
            </w:tcBorders>
          </w:tcPr>
          <w:p w:rsidR="0066223F" w:rsidRPr="00C84575" w:rsidRDefault="0066223F" w:rsidP="00517444">
            <w:pPr>
              <w:jc w:val="both"/>
              <w:rPr>
                <w:b/>
              </w:rPr>
            </w:pPr>
            <w:r w:rsidRPr="00C84575">
              <w:rPr>
                <w:b/>
              </w:rPr>
              <w:t>Opis techniczny</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C84575" w:rsidRDefault="0066223F" w:rsidP="00517444">
            <w:pPr>
              <w:rPr>
                <w:b/>
              </w:rPr>
            </w:pPr>
            <w:r w:rsidRPr="00C84575">
              <w:rPr>
                <w:b/>
              </w:rPr>
              <w:t>Ilość</w:t>
            </w:r>
          </w:p>
        </w:tc>
      </w:tr>
      <w:tr w:rsidR="0066223F" w:rsidRPr="00A93462" w:rsidTr="00517444">
        <w:trPr>
          <w:trHeight w:val="1723"/>
        </w:trPr>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r w:rsidRPr="00745A07">
              <w:t>1.</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rPr>
                <w:highlight w:val="yellow"/>
              </w:rPr>
            </w:pPr>
            <w:r w:rsidRPr="00745A07">
              <w:t>Komputer przenośny</w:t>
            </w: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jc w:val="both"/>
            </w:pPr>
            <w:r w:rsidRPr="00745A07">
              <w:t>Komputer przenośny</w:t>
            </w:r>
            <w:r>
              <w:t xml:space="preserve"> o</w:t>
            </w:r>
            <w:r w:rsidRPr="00745A07">
              <w:t xml:space="preserve"> następujących parametrach minimalnych: P</w:t>
            </w:r>
            <w:r w:rsidR="008D4555">
              <w:t>rocesor osiągający co najmniej 7.1</w:t>
            </w:r>
            <w:r w:rsidRPr="00745A07">
              <w:t xml:space="preserve">00 </w:t>
            </w:r>
            <w:proofErr w:type="spellStart"/>
            <w:r w:rsidRPr="00745A07">
              <w:t>pkt</w:t>
            </w:r>
            <w:proofErr w:type="spellEnd"/>
            <w:r w:rsidRPr="00745A07">
              <w:t xml:space="preserve"> w </w:t>
            </w:r>
            <w:proofErr w:type="spellStart"/>
            <w:r w:rsidRPr="00745A07">
              <w:t>benchmarku</w:t>
            </w:r>
            <w:proofErr w:type="spellEnd"/>
            <w:r w:rsidRPr="00745A07">
              <w:t xml:space="preserve"> </w:t>
            </w:r>
            <w:proofErr w:type="spellStart"/>
            <w:r w:rsidRPr="00745A07">
              <w:t>Passmark</w:t>
            </w:r>
            <w:proofErr w:type="spellEnd"/>
            <w:r w:rsidRPr="00745A07">
              <w:t>; minimum 8 GB pamięci RAM, minimum 256Gb pamięci masowej SSD, matrycy o przekątnej min. 15</w:t>
            </w:r>
            <w:r w:rsidR="00E37FF8">
              <w:t>.6</w:t>
            </w:r>
            <w:r w:rsidRPr="00745A07">
              <w:t xml:space="preserve">" </w:t>
            </w:r>
            <w:proofErr w:type="spellStart"/>
            <w:r w:rsidRPr="00745A07">
              <w:t>FullHD</w:t>
            </w:r>
            <w:proofErr w:type="spellEnd"/>
            <w:r w:rsidRPr="00745A07">
              <w:t xml:space="preserve">, zainstalowanym </w:t>
            </w:r>
            <w:r w:rsidRPr="00745A07">
              <w:br/>
              <w:t xml:space="preserve">i aktywowanym systemem operacyjnym Windows 10 Professional, gwarancja 36 miesięcy </w:t>
            </w:r>
            <w:proofErr w:type="spellStart"/>
            <w:r w:rsidRPr="00745A07">
              <w:t>Door</w:t>
            </w:r>
            <w:proofErr w:type="spellEnd"/>
            <w:r w:rsidRPr="00745A07">
              <w:t xml:space="preserve"> To </w:t>
            </w:r>
            <w:proofErr w:type="spellStart"/>
            <w:r w:rsidRPr="00745A07">
              <w:t>Door</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r w:rsidR="0066223F" w:rsidRPr="00A93462" w:rsidTr="00517444">
        <w:trPr>
          <w:trHeight w:val="1723"/>
        </w:trPr>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r w:rsidRPr="00745A07">
              <w:t>2.</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Kamera internetowa </w:t>
            </w:r>
            <w:proofErr w:type="spellStart"/>
            <w:r w:rsidRPr="00745A07">
              <w:t>FullHD</w:t>
            </w:r>
            <w:proofErr w:type="spellEnd"/>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jc w:val="both"/>
            </w:pPr>
            <w:r w:rsidRPr="00745A07">
              <w:t xml:space="preserve">Kamera internetowa </w:t>
            </w:r>
            <w:proofErr w:type="spellStart"/>
            <w:r w:rsidRPr="00745A07">
              <w:t>FullHD</w:t>
            </w:r>
            <w:proofErr w:type="spellEnd"/>
            <w:r w:rsidRPr="00745A07">
              <w:t xml:space="preserve">, pozwalająca na nagrywanie oraz </w:t>
            </w:r>
            <w:proofErr w:type="spellStart"/>
            <w:r w:rsidRPr="00745A07">
              <w:t>streaming</w:t>
            </w:r>
            <w:proofErr w:type="spellEnd"/>
            <w:r w:rsidRPr="00745A07">
              <w:t xml:space="preserve"> i połączenia wideo w rozdzielczości co najmniej 1080p przy 30 </w:t>
            </w:r>
            <w:proofErr w:type="spellStart"/>
            <w:r w:rsidRPr="00745A07">
              <w:t>kl</w:t>
            </w:r>
            <w:proofErr w:type="spellEnd"/>
            <w:r w:rsidRPr="00745A07">
              <w:t xml:space="preserve">/s, a w rozdzielczości 720p powinna osiągać 60 </w:t>
            </w:r>
            <w:proofErr w:type="spellStart"/>
            <w:r w:rsidRPr="00745A07">
              <w:t>kl</w:t>
            </w:r>
            <w:proofErr w:type="spellEnd"/>
            <w:r w:rsidRPr="00745A07">
              <w:t>/s. Kamera musi być zgodna z oprogramowaniem OBS/</w:t>
            </w:r>
            <w:proofErr w:type="spellStart"/>
            <w:r w:rsidRPr="00745A07">
              <w:t>XSplit</w:t>
            </w:r>
            <w:proofErr w:type="spellEnd"/>
            <w:r w:rsidRPr="00745A07">
              <w:t xml:space="preserve">, być wyposażona </w:t>
            </w:r>
            <w:r w:rsidRPr="00745A07">
              <w:br/>
              <w:t xml:space="preserve">w mikrofon stereo, </w:t>
            </w:r>
            <w:proofErr w:type="spellStart"/>
            <w:r w:rsidRPr="00745A07">
              <w:t>autofocus</w:t>
            </w:r>
            <w:proofErr w:type="spellEnd"/>
            <w:r w:rsidRPr="00745A07">
              <w:t>, szklaną soczewkę oraz dysponować gwintem do mocowania statywu.</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5</w:t>
            </w:r>
          </w:p>
        </w:tc>
      </w:tr>
      <w:tr w:rsidR="0066223F" w:rsidRPr="00A93462" w:rsidTr="00517444">
        <w:trPr>
          <w:trHeight w:val="826"/>
        </w:trPr>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r w:rsidRPr="00745A07">
              <w:t>3.</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Tablet o przekątnej co najmniej 12,5"</w:t>
            </w:r>
          </w:p>
          <w:p w:rsidR="0066223F" w:rsidRPr="00745A07" w:rsidRDefault="0066223F" w:rsidP="00517444">
            <w:pPr>
              <w:rPr>
                <w:highlight w:val="yellow"/>
              </w:rPr>
            </w:pPr>
          </w:p>
        </w:tc>
        <w:tc>
          <w:tcPr>
            <w:tcW w:w="6520" w:type="dxa"/>
            <w:tcBorders>
              <w:top w:val="single" w:sz="4" w:space="0" w:color="auto"/>
              <w:left w:val="single" w:sz="4" w:space="0" w:color="auto"/>
              <w:bottom w:val="single" w:sz="4" w:space="0" w:color="auto"/>
              <w:right w:val="single" w:sz="4" w:space="0" w:color="auto"/>
            </w:tcBorders>
          </w:tcPr>
          <w:p w:rsidR="0066223F" w:rsidRPr="00623E36" w:rsidRDefault="0066223F" w:rsidP="00517444">
            <w:pPr>
              <w:jc w:val="both"/>
            </w:pPr>
            <w:r w:rsidRPr="00745A07">
              <w:t xml:space="preserve">Tablet o przekątnej ekranu minimum 12,5", o pamięci wewnętrznej minimum 1TB, z łącznością </w:t>
            </w:r>
            <w:proofErr w:type="spellStart"/>
            <w:r w:rsidRPr="00745A07">
              <w:t>wi-fi</w:t>
            </w:r>
            <w:proofErr w:type="spellEnd"/>
            <w:r w:rsidRPr="00745A07">
              <w:t xml:space="preserve"> z wbudowanym skanerem </w:t>
            </w:r>
            <w:proofErr w:type="spellStart"/>
            <w:r w:rsidRPr="00745A07">
              <w:t>Lidar</w:t>
            </w:r>
            <w:proofErr w:type="spellEnd"/>
            <w:r w:rsidRPr="00745A07">
              <w:t xml:space="preserve"> i wyposażony w system operacyjny Ios</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1</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pPr>
          </w:p>
          <w:p w:rsidR="0066223F" w:rsidRPr="00745A07" w:rsidRDefault="0066223F" w:rsidP="00517444">
            <w:pPr>
              <w:autoSpaceDE w:val="0"/>
              <w:autoSpaceDN w:val="0"/>
              <w:adjustRightInd w:val="0"/>
              <w:rPr>
                <w:highlight w:val="yellow"/>
              </w:rPr>
            </w:pPr>
            <w:r w:rsidRPr="00745A07">
              <w:t>4.</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rPr>
                <w:highlight w:val="yellow"/>
              </w:rPr>
            </w:pPr>
            <w:r w:rsidRPr="00745A07">
              <w:t>Wydajny komputer przenośny do profesjonalnych zastosowań graficznych</w:t>
            </w: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spacing w:before="100" w:beforeAutospacing="1" w:after="100" w:afterAutospacing="1"/>
            </w:pPr>
            <w:r w:rsidRPr="00745A07">
              <w:t xml:space="preserve">Komputer przenośny o następujących parametrach minimalnych: Procesor osiągający co najmniej 21.000 </w:t>
            </w:r>
            <w:proofErr w:type="spellStart"/>
            <w:r w:rsidRPr="00745A07">
              <w:t>pkt</w:t>
            </w:r>
            <w:proofErr w:type="spellEnd"/>
            <w:r w:rsidRPr="00745A07">
              <w:t xml:space="preserve"> w </w:t>
            </w:r>
            <w:proofErr w:type="spellStart"/>
            <w:r w:rsidRPr="00745A07">
              <w:t>benchmarku</w:t>
            </w:r>
            <w:proofErr w:type="spellEnd"/>
            <w:r w:rsidRPr="00745A07">
              <w:t xml:space="preserve"> </w:t>
            </w:r>
            <w:proofErr w:type="spellStart"/>
            <w:r w:rsidRPr="00745A07">
              <w:t>Passmark</w:t>
            </w:r>
            <w:proofErr w:type="spellEnd"/>
            <w:r w:rsidRPr="00745A07">
              <w:t xml:space="preserve">; minimum 128 GB pamięci RAM, minimum 2TB pamięci masowej SSD o prędkości przesyłu danych nie mniejszej niż 3000 MB/s, karta graficzna o pamięci 8GB z wbudowaną obsługą </w:t>
            </w:r>
            <w:proofErr w:type="spellStart"/>
            <w:r w:rsidRPr="00745A07">
              <w:t>RayTracing</w:t>
            </w:r>
            <w:proofErr w:type="spellEnd"/>
            <w:r w:rsidRPr="00745A07">
              <w:t xml:space="preserve">, matryca </w:t>
            </w:r>
            <w:r w:rsidRPr="00745A07">
              <w:br/>
              <w:t xml:space="preserve">o przekątnej min. 17" </w:t>
            </w:r>
            <w:proofErr w:type="spellStart"/>
            <w:r w:rsidRPr="00745A07">
              <w:t>FullHD</w:t>
            </w:r>
            <w:proofErr w:type="spellEnd"/>
            <w:r w:rsidRPr="00745A07">
              <w:t xml:space="preserve"> z częstotliwością odświeżania 144Hz, zainstalowany i aktywowany system operacyjny wraz z licencją do zastosowań profesjonalnych, dodatkowe zabezpieczenie pastą termoprzewodzącą z ciekłego metalu dla procesora, zaawansowany układ chłodzenia umożliwiający wielogodzinne sesje </w:t>
            </w:r>
            <w:proofErr w:type="spellStart"/>
            <w:r w:rsidRPr="00745A07">
              <w:t>renderingowe</w:t>
            </w:r>
            <w:proofErr w:type="spellEnd"/>
            <w:r w:rsidRPr="00745A07">
              <w:t xml:space="preserve">, gwarancja 36 miesięcy </w:t>
            </w:r>
            <w:proofErr w:type="spellStart"/>
            <w:r w:rsidRPr="00745A07">
              <w:t>Door</w:t>
            </w:r>
            <w:proofErr w:type="spellEnd"/>
            <w:r w:rsidRPr="00745A07">
              <w:t xml:space="preserve"> To </w:t>
            </w:r>
            <w:proofErr w:type="spellStart"/>
            <w:r w:rsidRPr="00745A07">
              <w:t>Door</w:t>
            </w:r>
            <w:proofErr w:type="spellEnd"/>
            <w:r w:rsidRPr="00745A07">
              <w:t xml:space="preserve"> i sprzęt zastępczy na czas naprawy, dwukrotny serwis wymiany past termoprzewodzących </w:t>
            </w:r>
            <w:r w:rsidRPr="00745A07">
              <w:br/>
              <w:t>i konserwacji układu chłodzenia</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rPr>
                <w:highlight w:val="yellow"/>
              </w:rPr>
            </w:pPr>
            <w:r w:rsidRPr="00745A07">
              <w:t>2</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lastRenderedPageBreak/>
              <w:t>5.</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pPr>
            <w:r w:rsidRPr="00745A07">
              <w:t>Wydajny komputer przenośny do profesjonalnych zastosowań graficznych</w:t>
            </w: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spacing w:before="100" w:beforeAutospacing="1" w:after="100" w:afterAutospacing="1"/>
            </w:pPr>
            <w:r w:rsidRPr="00745A07">
              <w:t xml:space="preserve">Komputer przenośny następujących parametrach minimalnych: Procesor  osiągający co najmniej 21.000 </w:t>
            </w:r>
            <w:proofErr w:type="spellStart"/>
            <w:r w:rsidRPr="00745A07">
              <w:t>pkt</w:t>
            </w:r>
            <w:proofErr w:type="spellEnd"/>
            <w:r w:rsidRPr="00745A07">
              <w:t xml:space="preserve"> w </w:t>
            </w:r>
            <w:proofErr w:type="spellStart"/>
            <w:r w:rsidRPr="00745A07">
              <w:t>benchmarku</w:t>
            </w:r>
            <w:proofErr w:type="spellEnd"/>
            <w:r w:rsidRPr="00745A07">
              <w:t xml:space="preserve"> </w:t>
            </w:r>
            <w:proofErr w:type="spellStart"/>
            <w:r w:rsidRPr="00745A07">
              <w:t>Passmark</w:t>
            </w:r>
            <w:proofErr w:type="spellEnd"/>
            <w:r w:rsidRPr="00745A07">
              <w:t xml:space="preserve">; minimum 128 GB pamięci RAM, minimum 2TB pamięci masowej SSD o prędkości przesyłu danych nie mniejszej niż 3000 MB/s, karta graficzna o pamięci 8GB z wbudowaną obsługą </w:t>
            </w:r>
            <w:proofErr w:type="spellStart"/>
            <w:r w:rsidRPr="00745A07">
              <w:t>RayTracing</w:t>
            </w:r>
            <w:proofErr w:type="spellEnd"/>
            <w:r w:rsidRPr="00745A07">
              <w:t xml:space="preserve">, matryca o przekątnej min. 17" UHD, zainstalowany i aktywowany system operacyjny wraz z licencją do zastosowań profesjonalnych, dodatkowe zabezpieczenie pastą termoprzewodzącą z ciekłego metalu dla procesora, zaawansowany układ chłodzenia umożliwiający wielogodzinne sesje </w:t>
            </w:r>
            <w:proofErr w:type="spellStart"/>
            <w:r w:rsidRPr="00745A07">
              <w:t>renderingowe</w:t>
            </w:r>
            <w:proofErr w:type="spellEnd"/>
            <w:r w:rsidRPr="00745A07">
              <w:t xml:space="preserve">, gwarancja 36 miesięcy </w:t>
            </w:r>
            <w:proofErr w:type="spellStart"/>
            <w:r w:rsidRPr="00745A07">
              <w:t>Door</w:t>
            </w:r>
            <w:proofErr w:type="spellEnd"/>
            <w:r w:rsidRPr="00745A07">
              <w:t xml:space="preserve"> To </w:t>
            </w:r>
            <w:proofErr w:type="spellStart"/>
            <w:r w:rsidRPr="00745A07">
              <w:t>Door</w:t>
            </w:r>
            <w:proofErr w:type="spellEnd"/>
            <w:r w:rsidRPr="00745A07">
              <w:t xml:space="preserve"> i sprzęt zastępczy na czas naprawy, dwukrotny serwis wymiany past termoprzewodzących i konserwacji układu chłodzenia</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1</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6.</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pPr>
            <w:r w:rsidRPr="00745A07">
              <w:t xml:space="preserve">Dysk zewnętrzny 4 Tb, 2.5”, </w:t>
            </w:r>
            <w:proofErr w:type="spellStart"/>
            <w:r w:rsidRPr="00745A07">
              <w:t>USB-c</w:t>
            </w:r>
            <w:proofErr w:type="spellEnd"/>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Dysk twardy przenośny/zewnętrzny 4Tb, 2.5", port </w:t>
            </w:r>
            <w:proofErr w:type="spellStart"/>
            <w:r w:rsidRPr="00745A07">
              <w:t>USB-C</w:t>
            </w:r>
            <w:proofErr w:type="spellEnd"/>
            <w:r w:rsidRPr="00745A07">
              <w:t>, prędkość transferu co najmniej 130MB/s</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6</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7.</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pPr>
            <w:r w:rsidRPr="00745A07">
              <w:t>Zewnętrzne dyski twarde SB-c 2Tb</w:t>
            </w: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spacing w:before="100" w:beforeAutospacing="1" w:after="100" w:afterAutospacing="1"/>
            </w:pPr>
            <w:r w:rsidRPr="00745A07">
              <w:t xml:space="preserve">Dysk zewnętrzny SSD typu NAND </w:t>
            </w:r>
            <w:proofErr w:type="spellStart"/>
            <w:r w:rsidRPr="00745A07">
              <w:t>flash</w:t>
            </w:r>
            <w:proofErr w:type="spellEnd"/>
            <w:r w:rsidRPr="00745A07">
              <w:t xml:space="preserve"> o prędkości transferu danych min. 540 MB/s</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7</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8.</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Pr>
              <w:autoSpaceDE w:val="0"/>
              <w:autoSpaceDN w:val="0"/>
              <w:adjustRightInd w:val="0"/>
            </w:pPr>
            <w:r w:rsidRPr="00745A07">
              <w:t xml:space="preserve">Dysk zewnętrzny 4 Tb, 3.5”, </w:t>
            </w:r>
            <w:proofErr w:type="spellStart"/>
            <w:r w:rsidRPr="00745A07">
              <w:t>USB-c</w:t>
            </w:r>
            <w:proofErr w:type="spellEnd"/>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Dysk twardy przenośny/zewnętrzny 4Tb, 3.5", port USB 3.1 (</w:t>
            </w:r>
            <w:proofErr w:type="spellStart"/>
            <w:r w:rsidRPr="00745A07">
              <w:t>USB-C</w:t>
            </w:r>
            <w:proofErr w:type="spellEnd"/>
            <w:r w:rsidRPr="00745A07">
              <w:t>), prędkość transferu co najmniej 200 MB/s</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8</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9.</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Dysk 1Tb M.2 </w:t>
            </w:r>
            <w:proofErr w:type="spellStart"/>
            <w:r w:rsidRPr="00745A07">
              <w:t>NVMe</w:t>
            </w:r>
            <w:proofErr w:type="spellEnd"/>
            <w:r w:rsidRPr="00745A07">
              <w:t xml:space="preserve"> SSD</w:t>
            </w:r>
          </w:p>
          <w:p w:rsidR="0066223F" w:rsidRPr="00745A07" w:rsidRDefault="0066223F" w:rsidP="00517444">
            <w:pPr>
              <w:autoSpaceDE w:val="0"/>
              <w:autoSpaceDN w:val="0"/>
              <w:adjustRightInd w:val="0"/>
            </w:pP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Dysk 1Tb M.2 </w:t>
            </w:r>
            <w:proofErr w:type="spellStart"/>
            <w:r w:rsidRPr="00745A07">
              <w:t>NVMe</w:t>
            </w:r>
            <w:proofErr w:type="spellEnd"/>
            <w:r w:rsidRPr="00745A07">
              <w:t xml:space="preserve"> SSD, prędkość odczytu co najmniej 2000 MB/s,</w:t>
            </w:r>
            <w:r w:rsidRPr="00745A07">
              <w:br/>
              <w:t>prędkość zapisu co najmniej 1700 MB/s</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4</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10.</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E37FF8">
            <w:pPr>
              <w:autoSpaceDE w:val="0"/>
              <w:autoSpaceDN w:val="0"/>
              <w:adjustRightInd w:val="0"/>
            </w:pPr>
            <w:r w:rsidRPr="00745A07">
              <w:t xml:space="preserve">Kamera internetowa </w:t>
            </w:r>
            <w:proofErr w:type="spellStart"/>
            <w:r w:rsidRPr="00745A07">
              <w:t>Full</w:t>
            </w:r>
            <w:proofErr w:type="spellEnd"/>
            <w:r w:rsidRPr="00745A07">
              <w:t xml:space="preserve"> HD</w:t>
            </w: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Kamera </w:t>
            </w:r>
            <w:proofErr w:type="spellStart"/>
            <w:r w:rsidRPr="00745A07">
              <w:t>Full</w:t>
            </w:r>
            <w:proofErr w:type="spellEnd"/>
            <w:r w:rsidRPr="00745A07">
              <w:t xml:space="preserve"> HD ze złączem USB typu C do przesyłania strumieniowego na żywo i tworzenia treści, z uchwytem do komputera pozwalającym na nagrywanie i strumieniowanie zarówno w poziomie, jak i w pionie</w:t>
            </w:r>
          </w:p>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1</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11.</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HDMI-HDMI</w:t>
            </w:r>
            <w:proofErr w:type="spellEnd"/>
            <w:r w:rsidRPr="00745A07">
              <w:t xml:space="preserve"> 10 metrowy</w:t>
            </w:r>
          </w:p>
          <w:p w:rsidR="0066223F" w:rsidRPr="00745A07" w:rsidRDefault="0066223F" w:rsidP="00517444">
            <w:pPr>
              <w:autoSpaceDE w:val="0"/>
              <w:autoSpaceDN w:val="0"/>
              <w:adjustRightInd w:val="0"/>
            </w:pPr>
          </w:p>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10 metrowy, dwa złącza HDMI męskie, obsługujący standard HDMI v2.0, wsparcie dla </w:t>
            </w:r>
            <w:proofErr w:type="spellStart"/>
            <w:r w:rsidRPr="00745A07">
              <w:t>UltraHD</w:t>
            </w:r>
            <w:proofErr w:type="spellEnd"/>
            <w:r w:rsidRPr="00745A07">
              <w:t xml:space="preserve"> 4K, 3D video</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12.</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HDMI-HDMI</w:t>
            </w:r>
            <w:proofErr w:type="spellEnd"/>
            <w:r w:rsidRPr="00745A07">
              <w:t xml:space="preserve"> 20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20 metrowy, dwa złącza HDMI męskie, obsługujący standard HDMI v2.0, wsparcie dla </w:t>
            </w:r>
            <w:proofErr w:type="spellStart"/>
            <w:r w:rsidRPr="00745A07">
              <w:t>UltraHD</w:t>
            </w:r>
            <w:proofErr w:type="spellEnd"/>
            <w:r w:rsidRPr="00745A07">
              <w:t xml:space="preserve"> 4K, 3D video</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4</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13.</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HDMI-HDMI</w:t>
            </w:r>
            <w:proofErr w:type="spellEnd"/>
            <w:r w:rsidRPr="00745A07">
              <w:t xml:space="preserve"> 5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5 metrowy, dwa złącza HDMI męskie, obsługujący standard HDMI v2.0, wsparcie dla </w:t>
            </w:r>
            <w:proofErr w:type="spellStart"/>
            <w:r w:rsidRPr="00745A07">
              <w:t>UltraHD</w:t>
            </w:r>
            <w:proofErr w:type="spellEnd"/>
            <w:r w:rsidRPr="00745A07">
              <w:t xml:space="preserve"> 4K, 3D video</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4</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14.</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proofErr w:type="spellStart"/>
            <w:r w:rsidRPr="00745A07">
              <w:t>Switch</w:t>
            </w:r>
            <w:proofErr w:type="spellEnd"/>
            <w:r w:rsidRPr="00745A07">
              <w:t xml:space="preserve"> 1 GB </w:t>
            </w:r>
            <w:r>
              <w:t>5</w:t>
            </w:r>
            <w:r w:rsidRPr="00745A07">
              <w:t xml:space="preserve"> portowy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Pięcioportowy przełącznik typu desktop, obsługujący standardy IEEE 802.1p, IEEE 802.3ab, IEEE 802.3i, IEEE 802.3u, IEEE 802.3x</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15.</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USB-microUSB</w:t>
            </w:r>
            <w:proofErr w:type="spellEnd"/>
            <w:r w:rsidRPr="00745A07">
              <w:t xml:space="preserve"> 3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3 metrowy, końcówka 1: USB 2.0, </w:t>
            </w:r>
            <w:proofErr w:type="spellStart"/>
            <w:r w:rsidRPr="00745A07">
              <w:t>koncówka</w:t>
            </w:r>
            <w:proofErr w:type="spellEnd"/>
            <w:r w:rsidRPr="00745A07">
              <w:t xml:space="preserve"> 2: micro USB, wsparcie standardu USB 2.0</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16.</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USB-microUSB</w:t>
            </w:r>
            <w:proofErr w:type="spellEnd"/>
            <w:r w:rsidRPr="00745A07">
              <w:t xml:space="preserve"> 2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 xml:space="preserve">2 metrowy, końcówka 1: USB 2.0, </w:t>
            </w:r>
            <w:proofErr w:type="spellStart"/>
            <w:r w:rsidRPr="00745A07">
              <w:t>koncówka</w:t>
            </w:r>
            <w:proofErr w:type="spellEnd"/>
            <w:r w:rsidRPr="00745A07">
              <w:t xml:space="preserve"> 2: micro USB, wsparcie standardu USB 2.0</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17.</w:t>
            </w: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 xml:space="preserve">Kabel </w:t>
            </w:r>
            <w:proofErr w:type="spellStart"/>
            <w:r w:rsidRPr="00745A07">
              <w:t>USB-USB-C</w:t>
            </w:r>
            <w:proofErr w:type="spellEnd"/>
            <w:r w:rsidRPr="00745A07">
              <w:t xml:space="preserve"> 1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1 metrowy, końcówka1: USB 3.x, końcówka 2: USB Typ C Męska</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10</w:t>
            </w:r>
          </w:p>
        </w:tc>
      </w:tr>
      <w:tr w:rsidR="0066223F" w:rsidRPr="00A93462" w:rsidTr="00517444">
        <w:tc>
          <w:tcPr>
            <w:tcW w:w="541" w:type="dxa"/>
            <w:tcBorders>
              <w:top w:val="single" w:sz="4" w:space="0" w:color="auto"/>
              <w:left w:val="single" w:sz="4" w:space="0" w:color="auto"/>
              <w:bottom w:val="single" w:sz="4" w:space="0" w:color="auto"/>
              <w:right w:val="single" w:sz="4" w:space="0" w:color="auto"/>
            </w:tcBorders>
          </w:tcPr>
          <w:p w:rsidR="0066223F" w:rsidRPr="00745A07" w:rsidRDefault="0066223F" w:rsidP="00517444">
            <w:pPr>
              <w:autoSpaceDE w:val="0"/>
              <w:autoSpaceDN w:val="0"/>
              <w:adjustRightInd w:val="0"/>
            </w:pPr>
            <w:r w:rsidRPr="00745A07">
              <w:t>18.</w:t>
            </w:r>
          </w:p>
          <w:p w:rsidR="0066223F" w:rsidRPr="00745A07" w:rsidRDefault="0066223F" w:rsidP="00517444">
            <w:pPr>
              <w:autoSpaceDE w:val="0"/>
              <w:autoSpaceDN w:val="0"/>
              <w:adjustRightInd w:val="0"/>
            </w:pPr>
          </w:p>
        </w:tc>
        <w:tc>
          <w:tcPr>
            <w:tcW w:w="3038"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Przedłużacz USB 10 metrowy</w:t>
            </w:r>
          </w:p>
          <w:p w:rsidR="0066223F" w:rsidRPr="00745A07" w:rsidRDefault="0066223F" w:rsidP="00517444"/>
        </w:tc>
        <w:tc>
          <w:tcPr>
            <w:tcW w:w="6520" w:type="dxa"/>
            <w:tcBorders>
              <w:top w:val="single" w:sz="4" w:space="0" w:color="auto"/>
              <w:left w:val="single" w:sz="4" w:space="0" w:color="auto"/>
              <w:bottom w:val="single" w:sz="4" w:space="0" w:color="auto"/>
              <w:right w:val="single" w:sz="4" w:space="0" w:color="auto"/>
            </w:tcBorders>
          </w:tcPr>
          <w:p w:rsidR="0066223F" w:rsidRPr="00745A07" w:rsidRDefault="0066223F" w:rsidP="00517444">
            <w:r w:rsidRPr="00745A07">
              <w:t>10 metrowy, końcówka1: USB 2.0 męskie, końcówka 2: USB 2.0 żeńskie, kabel aktywny</w:t>
            </w:r>
          </w:p>
          <w:p w:rsidR="0066223F" w:rsidRPr="00745A07" w:rsidRDefault="0066223F" w:rsidP="00517444"/>
        </w:tc>
        <w:tc>
          <w:tcPr>
            <w:tcW w:w="740" w:type="dxa"/>
            <w:tcBorders>
              <w:top w:val="single" w:sz="4" w:space="0" w:color="auto"/>
              <w:left w:val="single" w:sz="4" w:space="0" w:color="auto"/>
              <w:bottom w:val="single" w:sz="4" w:space="0" w:color="auto"/>
              <w:right w:val="single" w:sz="4" w:space="0" w:color="auto"/>
            </w:tcBorders>
            <w:vAlign w:val="center"/>
          </w:tcPr>
          <w:p w:rsidR="0066223F" w:rsidRPr="00745A07" w:rsidRDefault="0066223F" w:rsidP="00517444">
            <w:r w:rsidRPr="00745A07">
              <w:t>2</w:t>
            </w:r>
          </w:p>
        </w:tc>
      </w:tr>
    </w:tbl>
    <w:p w:rsidR="0066223F" w:rsidRDefault="0066223F" w:rsidP="0066223F">
      <w:pPr>
        <w:autoSpaceDE w:val="0"/>
        <w:autoSpaceDN w:val="0"/>
        <w:adjustRightInd w:val="0"/>
        <w:jc w:val="center"/>
        <w:rPr>
          <w:rFonts w:eastAsiaTheme="minorHAnsi"/>
          <w:b/>
          <w:color w:val="000000"/>
          <w:lang w:eastAsia="en-US"/>
        </w:rPr>
      </w:pPr>
    </w:p>
    <w:p w:rsidR="00623E36" w:rsidRDefault="00623E36" w:rsidP="0066223F">
      <w:pPr>
        <w:autoSpaceDE w:val="0"/>
        <w:autoSpaceDN w:val="0"/>
        <w:adjustRightInd w:val="0"/>
        <w:jc w:val="center"/>
        <w:rPr>
          <w:rFonts w:eastAsiaTheme="minorHAnsi"/>
          <w:b/>
          <w:color w:val="000000"/>
          <w:lang w:eastAsia="en-US"/>
        </w:rPr>
      </w:pPr>
    </w:p>
    <w:p w:rsidR="00623E36" w:rsidRDefault="00623E36" w:rsidP="0066223F">
      <w:pPr>
        <w:autoSpaceDE w:val="0"/>
        <w:autoSpaceDN w:val="0"/>
        <w:adjustRightInd w:val="0"/>
        <w:jc w:val="center"/>
        <w:rPr>
          <w:rFonts w:eastAsiaTheme="minorHAnsi"/>
          <w:b/>
          <w:color w:val="000000"/>
          <w:lang w:eastAsia="en-US"/>
        </w:rPr>
      </w:pPr>
    </w:p>
    <w:p w:rsidR="0066223F" w:rsidRPr="00A93462" w:rsidRDefault="0066223F" w:rsidP="0066223F">
      <w:pPr>
        <w:autoSpaceDE w:val="0"/>
        <w:autoSpaceDN w:val="0"/>
        <w:adjustRightInd w:val="0"/>
        <w:jc w:val="center"/>
        <w:rPr>
          <w:rFonts w:eastAsiaTheme="minorHAnsi"/>
          <w:b/>
          <w:color w:val="000000"/>
          <w:highlight w:val="yellow"/>
          <w:lang w:eastAsia="en-US"/>
        </w:rPr>
      </w:pPr>
      <w:r w:rsidRPr="00B51DFF">
        <w:rPr>
          <w:rFonts w:eastAsiaTheme="minorHAnsi"/>
          <w:b/>
          <w:color w:val="000000"/>
          <w:lang w:eastAsia="en-US"/>
        </w:rPr>
        <w:t xml:space="preserve">CZĘŚĆ II – Dostawa sprzętu komputerowego dla </w:t>
      </w:r>
      <w:proofErr w:type="spellStart"/>
      <w:r>
        <w:rPr>
          <w:rFonts w:eastAsiaTheme="minorHAnsi"/>
          <w:b/>
          <w:color w:val="000000"/>
          <w:lang w:eastAsia="en-US"/>
        </w:rPr>
        <w:t>PWSFTviT</w:t>
      </w:r>
      <w:proofErr w:type="spellEnd"/>
    </w:p>
    <w:p w:rsidR="0066223F" w:rsidRDefault="0066223F" w:rsidP="0066223F">
      <w:pPr>
        <w:autoSpaceDE w:val="0"/>
        <w:autoSpaceDN w:val="0"/>
        <w:adjustRightInd w:val="0"/>
        <w:jc w:val="center"/>
        <w:rPr>
          <w:rFonts w:eastAsiaTheme="minorHAnsi"/>
          <w:b/>
          <w:color w:val="000000"/>
          <w:highlight w:val="yellow"/>
          <w:lang w:eastAsia="en-US"/>
        </w:rPr>
      </w:pPr>
    </w:p>
    <w:tbl>
      <w:tblPr>
        <w:tblStyle w:val="Tabela-Siatka2"/>
        <w:tblW w:w="10774" w:type="dxa"/>
        <w:tblInd w:w="-431" w:type="dxa"/>
        <w:tblLook w:val="04A0"/>
      </w:tblPr>
      <w:tblGrid>
        <w:gridCol w:w="570"/>
        <w:gridCol w:w="3107"/>
        <w:gridCol w:w="6388"/>
        <w:gridCol w:w="709"/>
      </w:tblGrid>
      <w:tr w:rsidR="0066223F" w:rsidRPr="00A93462" w:rsidTr="00517444">
        <w:tc>
          <w:tcPr>
            <w:tcW w:w="570" w:type="dxa"/>
            <w:tcBorders>
              <w:top w:val="single" w:sz="4" w:space="0" w:color="auto"/>
              <w:left w:val="single" w:sz="4" w:space="0" w:color="auto"/>
              <w:bottom w:val="single" w:sz="4" w:space="0" w:color="auto"/>
              <w:right w:val="single" w:sz="4" w:space="0" w:color="auto"/>
            </w:tcBorders>
            <w:hideMark/>
          </w:tcPr>
          <w:p w:rsidR="0066223F" w:rsidRPr="00C84575" w:rsidRDefault="0066223F" w:rsidP="00517444">
            <w:pPr>
              <w:autoSpaceDE w:val="0"/>
              <w:autoSpaceDN w:val="0"/>
              <w:adjustRightInd w:val="0"/>
              <w:rPr>
                <w:b/>
                <w:color w:val="000000"/>
              </w:rPr>
            </w:pPr>
            <w:r w:rsidRPr="00C84575">
              <w:rPr>
                <w:b/>
                <w:color w:val="000000"/>
              </w:rPr>
              <w:t>Lp.</w:t>
            </w:r>
          </w:p>
        </w:tc>
        <w:tc>
          <w:tcPr>
            <w:tcW w:w="3107" w:type="dxa"/>
            <w:tcBorders>
              <w:top w:val="single" w:sz="4" w:space="0" w:color="auto"/>
              <w:left w:val="single" w:sz="4" w:space="0" w:color="auto"/>
              <w:bottom w:val="single" w:sz="4" w:space="0" w:color="auto"/>
              <w:right w:val="single" w:sz="4" w:space="0" w:color="auto"/>
            </w:tcBorders>
          </w:tcPr>
          <w:p w:rsidR="0066223F" w:rsidRPr="00C84575" w:rsidRDefault="0066223F" w:rsidP="00517444">
            <w:pPr>
              <w:autoSpaceDE w:val="0"/>
              <w:autoSpaceDN w:val="0"/>
              <w:adjustRightInd w:val="0"/>
              <w:rPr>
                <w:b/>
                <w:color w:val="000000"/>
              </w:rPr>
            </w:pPr>
            <w:r w:rsidRPr="00C84575">
              <w:rPr>
                <w:b/>
                <w:color w:val="000000"/>
              </w:rPr>
              <w:t>Przedmiot zamówienia</w:t>
            </w:r>
          </w:p>
        </w:tc>
        <w:tc>
          <w:tcPr>
            <w:tcW w:w="6388" w:type="dxa"/>
            <w:tcBorders>
              <w:top w:val="single" w:sz="4" w:space="0" w:color="auto"/>
              <w:left w:val="single" w:sz="4" w:space="0" w:color="auto"/>
              <w:bottom w:val="single" w:sz="4" w:space="0" w:color="auto"/>
              <w:right w:val="single" w:sz="4" w:space="0" w:color="auto"/>
            </w:tcBorders>
            <w:hideMark/>
          </w:tcPr>
          <w:p w:rsidR="0066223F" w:rsidRPr="00C84575" w:rsidRDefault="0066223F" w:rsidP="00517444">
            <w:pPr>
              <w:autoSpaceDE w:val="0"/>
              <w:autoSpaceDN w:val="0"/>
              <w:adjustRightInd w:val="0"/>
              <w:rPr>
                <w:b/>
                <w:color w:val="000000"/>
              </w:rPr>
            </w:pPr>
            <w:r w:rsidRPr="00C84575">
              <w:rPr>
                <w:b/>
                <w:color w:val="000000"/>
              </w:rPr>
              <w:t>Opis techniczny</w:t>
            </w:r>
          </w:p>
        </w:tc>
        <w:tc>
          <w:tcPr>
            <w:tcW w:w="709" w:type="dxa"/>
            <w:tcBorders>
              <w:top w:val="single" w:sz="4" w:space="0" w:color="auto"/>
              <w:left w:val="single" w:sz="4" w:space="0" w:color="auto"/>
              <w:bottom w:val="single" w:sz="4" w:space="0" w:color="auto"/>
              <w:right w:val="single" w:sz="4" w:space="0" w:color="auto"/>
            </w:tcBorders>
            <w:hideMark/>
          </w:tcPr>
          <w:p w:rsidR="0066223F" w:rsidRPr="00C84575" w:rsidRDefault="0066223F" w:rsidP="00517444">
            <w:pPr>
              <w:autoSpaceDE w:val="0"/>
              <w:autoSpaceDN w:val="0"/>
              <w:adjustRightInd w:val="0"/>
              <w:jc w:val="center"/>
              <w:rPr>
                <w:b/>
                <w:color w:val="000000"/>
              </w:rPr>
            </w:pPr>
            <w:r w:rsidRPr="00C84575">
              <w:rPr>
                <w:b/>
                <w:color w:val="000000"/>
              </w:rPr>
              <w:t>Ilość</w:t>
            </w:r>
          </w:p>
          <w:p w:rsidR="0066223F" w:rsidRPr="00C84575" w:rsidRDefault="0066223F" w:rsidP="00517444">
            <w:pPr>
              <w:autoSpaceDE w:val="0"/>
              <w:autoSpaceDN w:val="0"/>
              <w:adjustRightInd w:val="0"/>
              <w:jc w:val="center"/>
              <w:rPr>
                <w:b/>
                <w:color w:val="000000"/>
              </w:rPr>
            </w:pPr>
          </w:p>
        </w:tc>
      </w:tr>
      <w:tr w:rsidR="0066223F"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66223F" w:rsidRPr="00056DA8" w:rsidRDefault="0066223F" w:rsidP="00350F08">
            <w:pPr>
              <w:autoSpaceDE w:val="0"/>
              <w:autoSpaceDN w:val="0"/>
              <w:adjustRightInd w:val="0"/>
              <w:rPr>
                <w:color w:val="000000"/>
              </w:rPr>
            </w:pPr>
            <w:r w:rsidRPr="00056DA8">
              <w:rPr>
                <w:color w:val="000000"/>
              </w:rPr>
              <w:t>1.</w:t>
            </w:r>
          </w:p>
        </w:tc>
        <w:tc>
          <w:tcPr>
            <w:tcW w:w="3107" w:type="dxa"/>
            <w:tcBorders>
              <w:top w:val="single" w:sz="4" w:space="0" w:color="auto"/>
              <w:left w:val="single" w:sz="4" w:space="0" w:color="auto"/>
              <w:bottom w:val="single" w:sz="4" w:space="0" w:color="auto"/>
              <w:right w:val="single" w:sz="4" w:space="0" w:color="auto"/>
            </w:tcBorders>
            <w:vAlign w:val="center"/>
          </w:tcPr>
          <w:p w:rsidR="00350F08" w:rsidRDefault="00350F08" w:rsidP="00517444"/>
          <w:p w:rsidR="0066223F" w:rsidRPr="00056DA8" w:rsidRDefault="0066223F" w:rsidP="00517444">
            <w:r w:rsidRPr="00056DA8">
              <w:t xml:space="preserve">Tablet </w:t>
            </w:r>
            <w:proofErr w:type="spellStart"/>
            <w:r w:rsidRPr="00056DA8">
              <w:t>iOS</w:t>
            </w:r>
            <w:proofErr w:type="spellEnd"/>
          </w:p>
          <w:p w:rsidR="0066223F" w:rsidRPr="00643A2E" w:rsidRDefault="0066223F" w:rsidP="00517444"/>
        </w:tc>
        <w:tc>
          <w:tcPr>
            <w:tcW w:w="6388" w:type="dxa"/>
            <w:tcBorders>
              <w:top w:val="single" w:sz="4" w:space="0" w:color="auto"/>
              <w:left w:val="single" w:sz="4" w:space="0" w:color="auto"/>
              <w:bottom w:val="single" w:sz="4" w:space="0" w:color="auto"/>
              <w:right w:val="single" w:sz="4" w:space="0" w:color="auto"/>
            </w:tcBorders>
            <w:hideMark/>
          </w:tcPr>
          <w:p w:rsidR="0066223F" w:rsidRPr="009D5F4A" w:rsidRDefault="0066223F" w:rsidP="00517444">
            <w:pPr>
              <w:jc w:val="both"/>
              <w:rPr>
                <w:color w:val="000000"/>
              </w:rPr>
            </w:pPr>
            <w:r>
              <w:rPr>
                <w:color w:val="000000"/>
              </w:rPr>
              <w:t xml:space="preserve">- </w:t>
            </w:r>
            <w:r w:rsidRPr="009D5F4A">
              <w:rPr>
                <w:color w:val="000000"/>
              </w:rPr>
              <w:t xml:space="preserve">urządzenie najnowszej generacji, rok produkcji </w:t>
            </w:r>
            <w:r>
              <w:rPr>
                <w:color w:val="000000"/>
              </w:rPr>
              <w:t>2020, ekran</w:t>
            </w:r>
            <w:r>
              <w:rPr>
                <w:color w:val="000000"/>
              </w:rPr>
              <w:br/>
              <w:t xml:space="preserve">   </w:t>
            </w:r>
            <w:r w:rsidRPr="009D5F4A">
              <w:rPr>
                <w:color w:val="000000"/>
              </w:rPr>
              <w:t>11 cali</w:t>
            </w:r>
            <w:r>
              <w:rPr>
                <w:color w:val="000000"/>
              </w:rPr>
              <w:t>,</w:t>
            </w:r>
          </w:p>
          <w:p w:rsidR="0066223F" w:rsidRPr="009D5F4A" w:rsidRDefault="0066223F" w:rsidP="00517444">
            <w:pPr>
              <w:jc w:val="both"/>
              <w:rPr>
                <w:color w:val="000000"/>
              </w:rPr>
            </w:pPr>
            <w:r>
              <w:rPr>
                <w:color w:val="000000"/>
              </w:rPr>
              <w:t xml:space="preserve">- </w:t>
            </w:r>
            <w:r w:rsidRPr="009D5F4A">
              <w:rPr>
                <w:color w:val="000000"/>
              </w:rPr>
              <w:t>z rysikiem i klawiaturą, kt</w:t>
            </w:r>
            <w:r>
              <w:rPr>
                <w:color w:val="000000"/>
              </w:rPr>
              <w:t>óra pełni także funkcję ochrony</w:t>
            </w:r>
            <w:r>
              <w:rPr>
                <w:color w:val="000000"/>
              </w:rPr>
              <w:br/>
              <w:t xml:space="preserve">   </w:t>
            </w:r>
            <w:r w:rsidRPr="009D5F4A">
              <w:rPr>
                <w:color w:val="000000"/>
              </w:rPr>
              <w:t>ekranu</w:t>
            </w:r>
            <w:r>
              <w:rPr>
                <w:color w:val="000000"/>
              </w:rPr>
              <w:t>,</w:t>
            </w:r>
          </w:p>
          <w:p w:rsidR="0066223F" w:rsidRPr="009D5F4A" w:rsidRDefault="0066223F" w:rsidP="00517444">
            <w:pPr>
              <w:jc w:val="both"/>
              <w:rPr>
                <w:color w:val="000000"/>
              </w:rPr>
            </w:pPr>
            <w:r>
              <w:rPr>
                <w:color w:val="000000"/>
              </w:rPr>
              <w:t>- wbudowany modem</w:t>
            </w:r>
            <w:r w:rsidRPr="009D5F4A">
              <w:rPr>
                <w:color w:val="000000"/>
              </w:rPr>
              <w:t xml:space="preserve"> LTE</w:t>
            </w:r>
            <w:r>
              <w:rPr>
                <w:color w:val="000000"/>
              </w:rPr>
              <w:t>,</w:t>
            </w:r>
          </w:p>
          <w:p w:rsidR="0066223F" w:rsidRPr="009D5F4A" w:rsidRDefault="0066223F" w:rsidP="00517444">
            <w:pPr>
              <w:jc w:val="both"/>
              <w:rPr>
                <w:color w:val="000000"/>
              </w:rPr>
            </w:pPr>
            <w:r>
              <w:rPr>
                <w:color w:val="000000"/>
              </w:rPr>
              <w:t xml:space="preserve">- </w:t>
            </w:r>
            <w:r w:rsidRPr="009D5F4A">
              <w:rPr>
                <w:color w:val="000000"/>
              </w:rPr>
              <w:t>pamięć co najmniej 256 GB</w:t>
            </w:r>
            <w:r>
              <w:rPr>
                <w:color w:val="000000"/>
              </w:rPr>
              <w:t>,</w:t>
            </w:r>
          </w:p>
          <w:p w:rsidR="0066223F" w:rsidRPr="009D5F4A" w:rsidRDefault="0066223F" w:rsidP="00517444">
            <w:pPr>
              <w:jc w:val="both"/>
              <w:rPr>
                <w:color w:val="000000"/>
              </w:rPr>
            </w:pPr>
            <w:r>
              <w:rPr>
                <w:color w:val="000000"/>
              </w:rPr>
              <w:t xml:space="preserve">- </w:t>
            </w:r>
            <w:r w:rsidRPr="009D5F4A">
              <w:rPr>
                <w:color w:val="000000"/>
              </w:rPr>
              <w:t xml:space="preserve">system operacyjny </w:t>
            </w:r>
            <w:proofErr w:type="spellStart"/>
            <w:r w:rsidRPr="009D5F4A">
              <w:rPr>
                <w:color w:val="000000"/>
              </w:rPr>
              <w:t>iOS</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643A2E" w:rsidRDefault="0066223F" w:rsidP="00517444">
            <w:r w:rsidRPr="00643A2E">
              <w:t>1</w:t>
            </w:r>
          </w:p>
        </w:tc>
      </w:tr>
      <w:tr w:rsidR="007858FC"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7858FC" w:rsidRPr="00056DA8" w:rsidRDefault="007858FC" w:rsidP="00F766C8">
            <w:pPr>
              <w:autoSpaceDE w:val="0"/>
              <w:autoSpaceDN w:val="0"/>
              <w:adjustRightInd w:val="0"/>
              <w:jc w:val="center"/>
              <w:rPr>
                <w:color w:val="000000"/>
                <w:highlight w:val="yellow"/>
              </w:rPr>
            </w:pPr>
            <w:r w:rsidRPr="00F766C8">
              <w:rPr>
                <w:color w:val="000000"/>
              </w:rPr>
              <w:t>2.</w:t>
            </w:r>
          </w:p>
        </w:tc>
        <w:tc>
          <w:tcPr>
            <w:tcW w:w="3107" w:type="dxa"/>
            <w:tcBorders>
              <w:top w:val="single" w:sz="4" w:space="0" w:color="auto"/>
              <w:left w:val="single" w:sz="4" w:space="0" w:color="auto"/>
              <w:bottom w:val="single" w:sz="4" w:space="0" w:color="auto"/>
              <w:right w:val="single" w:sz="4" w:space="0" w:color="auto"/>
            </w:tcBorders>
            <w:vAlign w:val="center"/>
          </w:tcPr>
          <w:p w:rsidR="007858FC" w:rsidRDefault="007858FC" w:rsidP="00F766C8">
            <w:proofErr w:type="spellStart"/>
            <w:r>
              <w:t>Ipad</w:t>
            </w:r>
            <w:proofErr w:type="spellEnd"/>
          </w:p>
        </w:tc>
        <w:tc>
          <w:tcPr>
            <w:tcW w:w="6388" w:type="dxa"/>
            <w:tcBorders>
              <w:top w:val="single" w:sz="4" w:space="0" w:color="auto"/>
              <w:left w:val="single" w:sz="4" w:space="0" w:color="auto"/>
              <w:bottom w:val="single" w:sz="4" w:space="0" w:color="auto"/>
              <w:right w:val="single" w:sz="4" w:space="0" w:color="auto"/>
            </w:tcBorders>
            <w:hideMark/>
          </w:tcPr>
          <w:p w:rsidR="007858FC" w:rsidRDefault="007858FC" w:rsidP="007858FC">
            <w:pPr>
              <w:jc w:val="both"/>
            </w:pPr>
            <w:r>
              <w:t>- urządzenie najnowszej generacji, rok produkcji 2020, ekran 11 cali</w:t>
            </w:r>
          </w:p>
          <w:p w:rsidR="007858FC" w:rsidRPr="004E0C09" w:rsidRDefault="007858FC" w:rsidP="007858FC">
            <w:r>
              <w:t xml:space="preserve">- wbudowany </w:t>
            </w:r>
            <w:r w:rsidRPr="004E0C09">
              <w:t>mod</w:t>
            </w:r>
            <w:r w:rsidR="004E0C09" w:rsidRPr="004E0C09">
              <w:t>em</w:t>
            </w:r>
            <w:r w:rsidRPr="004E0C09">
              <w:t xml:space="preserve"> LTE</w:t>
            </w:r>
          </w:p>
          <w:p w:rsidR="007858FC" w:rsidRDefault="007858FC" w:rsidP="007858FC">
            <w:r w:rsidRPr="004E0C09">
              <w:t>- pamięć co najmniej 256</w:t>
            </w:r>
            <w:r>
              <w:t xml:space="preserve"> GB</w:t>
            </w:r>
          </w:p>
          <w:p w:rsidR="007858FC" w:rsidRPr="002E2B70" w:rsidRDefault="007858FC" w:rsidP="007858FC">
            <w:r>
              <w:t xml:space="preserve"> - system operacyjny </w:t>
            </w:r>
            <w:proofErr w:type="spellStart"/>
            <w:r>
              <w:t>iOS</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7858FC" w:rsidRPr="008055EC" w:rsidRDefault="007858FC" w:rsidP="00517444">
            <w:r>
              <w:t>1</w:t>
            </w:r>
          </w:p>
        </w:tc>
      </w:tr>
      <w:tr w:rsidR="0066223F"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66223F" w:rsidRPr="00056DA8" w:rsidRDefault="007858FC" w:rsidP="00F766C8">
            <w:pPr>
              <w:autoSpaceDE w:val="0"/>
              <w:autoSpaceDN w:val="0"/>
              <w:adjustRightInd w:val="0"/>
              <w:jc w:val="center"/>
              <w:rPr>
                <w:color w:val="000000"/>
                <w:highlight w:val="yellow"/>
              </w:rPr>
            </w:pPr>
            <w:r>
              <w:rPr>
                <w:color w:val="000000"/>
              </w:rPr>
              <w:t>3</w:t>
            </w:r>
            <w:r w:rsidR="0066223F"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F766C8" w:rsidRDefault="00F766C8" w:rsidP="00517444"/>
          <w:p w:rsidR="0066223F" w:rsidRPr="00056DA8" w:rsidRDefault="0066223F" w:rsidP="00517444">
            <w:pPr>
              <w:rPr>
                <w:highlight w:val="yellow"/>
              </w:rPr>
            </w:pPr>
            <w:r>
              <w:t>Laptop 15,6”</w:t>
            </w:r>
            <w:r w:rsidR="00410AA6">
              <w:t xml:space="preserve"> typ A</w:t>
            </w:r>
            <w:r w:rsidRPr="00056DA8">
              <w:br/>
            </w:r>
          </w:p>
        </w:tc>
        <w:tc>
          <w:tcPr>
            <w:tcW w:w="6388" w:type="dxa"/>
            <w:tcBorders>
              <w:top w:val="single" w:sz="4" w:space="0" w:color="auto"/>
              <w:left w:val="single" w:sz="4" w:space="0" w:color="auto"/>
              <w:bottom w:val="single" w:sz="4" w:space="0" w:color="auto"/>
              <w:right w:val="single" w:sz="4" w:space="0" w:color="auto"/>
            </w:tcBorders>
            <w:hideMark/>
          </w:tcPr>
          <w:p w:rsidR="0066223F" w:rsidRPr="00A93462" w:rsidRDefault="0066223F" w:rsidP="00517444">
            <w:pPr>
              <w:jc w:val="both"/>
              <w:rPr>
                <w:color w:val="000000"/>
                <w:highlight w:val="yellow"/>
              </w:rPr>
            </w:pPr>
            <w:r w:rsidRPr="002E2B70">
              <w:t xml:space="preserve">Procesor posiadający w teście CPU </w:t>
            </w:r>
            <w:proofErr w:type="spellStart"/>
            <w:r w:rsidRPr="002E2B70">
              <w:t>b</w:t>
            </w:r>
            <w:r>
              <w:t>enchmark</w:t>
            </w:r>
            <w:proofErr w:type="spellEnd"/>
            <w:r>
              <w:t xml:space="preserve"> minimum 7300 punktów (</w:t>
            </w:r>
            <w:r w:rsidRPr="002E2B70">
              <w:t>https://www.cpubenchmark.</w:t>
            </w:r>
            <w:r>
              <w:t>net/ , stan na dzień 23.09.2020</w:t>
            </w:r>
            <w:r w:rsidRPr="002E2B70">
              <w:t>)</w:t>
            </w:r>
            <w:r>
              <w:t xml:space="preserve"> </w:t>
            </w:r>
            <w:r w:rsidRPr="002E2B70">
              <w:t>Pamięć RAM 8 GB (</w:t>
            </w:r>
            <w:proofErr w:type="spellStart"/>
            <w:r w:rsidRPr="002E2B70">
              <w:t>SO-DIMM</w:t>
            </w:r>
            <w:proofErr w:type="spellEnd"/>
            <w:r w:rsidRPr="002E2B70">
              <w:t xml:space="preserve"> DDR4, 2400MHz) Maksymalna obsługiwana ilość pamięci RAM 20 GB Dysk SSD M.2 </w:t>
            </w:r>
            <w:proofErr w:type="spellStart"/>
            <w:r w:rsidRPr="002E2B70">
              <w:t>PCIe</w:t>
            </w:r>
            <w:proofErr w:type="spellEnd"/>
            <w:r w:rsidRPr="002E2B70">
              <w:t xml:space="preserve"> 256 GB Typ ekranu</w:t>
            </w:r>
            <w:r>
              <w:t xml:space="preserve"> </w:t>
            </w:r>
            <w:r w:rsidRPr="002E2B70">
              <w:t>Matowy, LED Przekątna ekranu 15,6" Rozdzielczość ekranu 1920 x 1080 (</w:t>
            </w:r>
            <w:proofErr w:type="spellStart"/>
            <w:r w:rsidRPr="002E2B70">
              <w:t>FullHD</w:t>
            </w:r>
            <w:proofErr w:type="spellEnd"/>
            <w:r w:rsidRPr="002E2B70">
              <w:t>) Karta graficzna wbudowana w procesor osiągająca minimum 1400 punktów w</w:t>
            </w:r>
            <w:r w:rsidR="00410AA6">
              <w:t xml:space="preserve"> teście Video </w:t>
            </w:r>
            <w:proofErr w:type="spellStart"/>
            <w:r w:rsidR="00410AA6">
              <w:t>Card</w:t>
            </w:r>
            <w:proofErr w:type="spellEnd"/>
            <w:r w:rsidR="00410AA6">
              <w:t xml:space="preserve"> </w:t>
            </w:r>
            <w:proofErr w:type="spellStart"/>
            <w:r w:rsidR="00410AA6">
              <w:t>Benchmarks</w:t>
            </w:r>
            <w:proofErr w:type="spellEnd"/>
            <w:r w:rsidR="00410AA6">
              <w:t xml:space="preserve"> (</w:t>
            </w:r>
            <w:r w:rsidRPr="002E2B70">
              <w:t>https://www.videocardbenchmark.ne</w:t>
            </w:r>
            <w:r>
              <w:t>t</w:t>
            </w:r>
            <w:r w:rsidR="003B356D">
              <w:t xml:space="preserve"> , stan na dzień 23.09.2020</w:t>
            </w:r>
            <w:r w:rsidRPr="002E2B70">
              <w:t>) Wbudowane głośniki stereo</w:t>
            </w:r>
            <w:r>
              <w:t xml:space="preserve"> </w:t>
            </w:r>
            <w:r w:rsidRPr="002E2B70">
              <w:t xml:space="preserve">Wbudowane dwa mikrofony Kamera internetowa z wbudowaną zaślepką </w:t>
            </w:r>
            <w:proofErr w:type="spellStart"/>
            <w:r w:rsidRPr="002E2B70">
              <w:t>Wi-Fi</w:t>
            </w:r>
            <w:proofErr w:type="spellEnd"/>
            <w:r w:rsidRPr="002E2B70">
              <w:t xml:space="preserve"> 5 (802.11 a/b/g/n/</w:t>
            </w:r>
            <w:proofErr w:type="spellStart"/>
            <w:r w:rsidRPr="002E2B70">
              <w:t>ac</w:t>
            </w:r>
            <w:proofErr w:type="spellEnd"/>
            <w:r w:rsidRPr="002E2B70">
              <w:t xml:space="preserve">) Moduł </w:t>
            </w:r>
            <w:proofErr w:type="spellStart"/>
            <w:r w:rsidRPr="002E2B70">
              <w:t>Bluetooth</w:t>
            </w:r>
            <w:proofErr w:type="spellEnd"/>
            <w:r w:rsidRPr="002E2B70">
              <w:t xml:space="preserve"> Złącza USB 3.1 Gen. 1 (USB 3.0) - 2 szt. HDMI 1.4 - 1 szt. Czytnik kart pamięci - 1 szt. USB 2.0 - 1 szt. Wyjście słuchawkowe/wejście mikrofonowe - 1 szt. </w:t>
            </w:r>
            <w:proofErr w:type="spellStart"/>
            <w:r w:rsidRPr="002E2B70">
              <w:t>DC-in</w:t>
            </w:r>
            <w:proofErr w:type="spellEnd"/>
            <w:r w:rsidRPr="002E2B70">
              <w:t xml:space="preserve"> (wejście zasilania) - 1 szt. Typ baterii Litowo-jonowa min 4600 </w:t>
            </w:r>
            <w:proofErr w:type="spellStart"/>
            <w:r w:rsidRPr="002E2B70">
              <w:t>mAh</w:t>
            </w:r>
            <w:proofErr w:type="spellEnd"/>
            <w:r w:rsidRPr="002E2B70">
              <w:t xml:space="preserve"> Wydzielona klawiatura numeryczna </w:t>
            </w:r>
            <w:proofErr w:type="spellStart"/>
            <w:r w:rsidRPr="002E2B70">
              <w:t>Wielodotykowy</w:t>
            </w:r>
            <w:proofErr w:type="spellEnd"/>
            <w:r w:rsidRPr="002E2B70">
              <w:t xml:space="preserve">, intuicyjny </w:t>
            </w:r>
            <w:proofErr w:type="spellStart"/>
            <w:r w:rsidRPr="002E2B70">
              <w:t>touchpad</w:t>
            </w:r>
            <w:proofErr w:type="spellEnd"/>
            <w:r w:rsidRPr="002E2B70">
              <w:t xml:space="preserve"> Zasilacz Zainstalowany system operacyjny Microsoft Windows 10 Home PL (wersja 64-bitowa) lub Pro, Partycja </w:t>
            </w:r>
            <w:proofErr w:type="spellStart"/>
            <w:r w:rsidRPr="002E2B70">
              <w:t>recovery</w:t>
            </w:r>
            <w:proofErr w:type="spellEnd"/>
            <w:r w:rsidRPr="002E2B70">
              <w:t xml:space="preserve"> (opcja przywróce</w:t>
            </w:r>
            <w:r>
              <w:t>nia systemu z dysku) Waga max</w:t>
            </w:r>
            <w:r w:rsidRPr="002E2B70">
              <w:t xml:space="preserve"> 1,</w:t>
            </w:r>
            <w:r>
              <w:t>9</w:t>
            </w:r>
            <w:r w:rsidRPr="002E2B70">
              <w:t xml:space="preserve"> kg (z baterią) Gwarancja 24 miesiące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A93462" w:rsidRDefault="0066223F" w:rsidP="00517444">
            <w:pPr>
              <w:rPr>
                <w:highlight w:val="yellow"/>
              </w:rPr>
            </w:pPr>
            <w:r w:rsidRPr="008055EC">
              <w:t>1</w:t>
            </w:r>
          </w:p>
        </w:tc>
      </w:tr>
      <w:tr w:rsidR="00410AA6"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410AA6" w:rsidRDefault="00410AA6" w:rsidP="00F766C8">
            <w:pPr>
              <w:autoSpaceDE w:val="0"/>
              <w:autoSpaceDN w:val="0"/>
              <w:adjustRightInd w:val="0"/>
              <w:jc w:val="center"/>
              <w:rPr>
                <w:color w:val="000000"/>
                <w:highlight w:val="yellow"/>
              </w:rPr>
            </w:pPr>
            <w:r w:rsidRPr="00F766C8">
              <w:rPr>
                <w:color w:val="000000"/>
              </w:rPr>
              <w:t>4.</w:t>
            </w:r>
          </w:p>
        </w:tc>
        <w:tc>
          <w:tcPr>
            <w:tcW w:w="3107" w:type="dxa"/>
            <w:tcBorders>
              <w:top w:val="single" w:sz="4" w:space="0" w:color="auto"/>
              <w:left w:val="single" w:sz="4" w:space="0" w:color="auto"/>
              <w:bottom w:val="single" w:sz="4" w:space="0" w:color="auto"/>
              <w:right w:val="single" w:sz="4" w:space="0" w:color="auto"/>
            </w:tcBorders>
            <w:vAlign w:val="center"/>
          </w:tcPr>
          <w:p w:rsidR="00410AA6" w:rsidRPr="00410AA6" w:rsidRDefault="00410AA6" w:rsidP="00410AA6">
            <w:r w:rsidRPr="00410AA6">
              <w:t>Laptop 15,6” typ B</w:t>
            </w:r>
          </w:p>
        </w:tc>
        <w:tc>
          <w:tcPr>
            <w:tcW w:w="6388" w:type="dxa"/>
            <w:tcBorders>
              <w:top w:val="single" w:sz="4" w:space="0" w:color="auto"/>
              <w:left w:val="single" w:sz="4" w:space="0" w:color="auto"/>
              <w:bottom w:val="single" w:sz="4" w:space="0" w:color="auto"/>
              <w:right w:val="single" w:sz="4" w:space="0" w:color="auto"/>
            </w:tcBorders>
            <w:hideMark/>
          </w:tcPr>
          <w:p w:rsidR="00410AA6" w:rsidRDefault="00410AA6" w:rsidP="00410AA6">
            <w:pPr>
              <w:jc w:val="both"/>
            </w:pPr>
            <w:r w:rsidRPr="004832B8">
              <w:t xml:space="preserve">Procesor posiadający w teście CPU </w:t>
            </w:r>
            <w:proofErr w:type="spellStart"/>
            <w:r w:rsidRPr="004832B8">
              <w:t>benchmark</w:t>
            </w:r>
            <w:proofErr w:type="spellEnd"/>
            <w:r w:rsidRPr="004832B8">
              <w:t xml:space="preserve"> minimum 7100 punktów ( https://www.cpubenchmark.net/ , stan na dzień 23.09.2020 ) Pamięć RAM 8 GB (</w:t>
            </w:r>
            <w:proofErr w:type="spellStart"/>
            <w:r w:rsidRPr="004832B8">
              <w:t>SO-DIMM</w:t>
            </w:r>
            <w:proofErr w:type="spellEnd"/>
            <w:r w:rsidRPr="004832B8">
              <w:t xml:space="preserve"> DDR4, 2400MHz) Maksymalna obsługiwana ilość pamięci RAM 32 GB Dysk SSD M.2 </w:t>
            </w:r>
            <w:proofErr w:type="spellStart"/>
            <w:r w:rsidRPr="004832B8">
              <w:t>PCIe</w:t>
            </w:r>
            <w:proofErr w:type="spellEnd"/>
            <w:r w:rsidRPr="004832B8">
              <w:t xml:space="preserve"> 512 GB Typ ekranu</w:t>
            </w:r>
            <w:r>
              <w:t xml:space="preserve"> </w:t>
            </w:r>
            <w:r w:rsidRPr="004832B8">
              <w:t>Matowy, LED Przekątna ekranu 15,6" Rozdzielczość ekranu 1920 x 1080 (</w:t>
            </w:r>
            <w:proofErr w:type="spellStart"/>
            <w:r w:rsidRPr="004832B8">
              <w:t>FullHD</w:t>
            </w:r>
            <w:proofErr w:type="spellEnd"/>
            <w:r w:rsidRPr="004832B8">
              <w:t>) Karta graficzna wbudowana w procesor osiągająca minimum 1400 punktów w</w:t>
            </w:r>
            <w:r>
              <w:t xml:space="preserve"> teście Video </w:t>
            </w:r>
            <w:proofErr w:type="spellStart"/>
            <w:r>
              <w:t>Card</w:t>
            </w:r>
            <w:proofErr w:type="spellEnd"/>
            <w:r>
              <w:t xml:space="preserve"> </w:t>
            </w:r>
            <w:proofErr w:type="spellStart"/>
            <w:r>
              <w:t>Benchmarks</w:t>
            </w:r>
            <w:proofErr w:type="spellEnd"/>
            <w:r>
              <w:t xml:space="preserve"> (</w:t>
            </w:r>
            <w:r w:rsidRPr="004832B8">
              <w:t>https://www.videocardbenchmark</w:t>
            </w:r>
            <w:r>
              <w:t>.net , stan na dzień 23.09.2020</w:t>
            </w:r>
            <w:r w:rsidRPr="004832B8">
              <w:t>) Wbudowane głośniki stereo</w:t>
            </w:r>
            <w:r>
              <w:t xml:space="preserve"> </w:t>
            </w:r>
            <w:r w:rsidRPr="004832B8">
              <w:t xml:space="preserve">Wbudowane dwa mikrofony Kamera internetowa Łączność </w:t>
            </w:r>
            <w:proofErr w:type="spellStart"/>
            <w:r w:rsidRPr="004832B8">
              <w:t>Wi-Fi</w:t>
            </w:r>
            <w:proofErr w:type="spellEnd"/>
            <w:r w:rsidRPr="004832B8">
              <w:t xml:space="preserve"> 5 (802.11 a/b/g/n/</w:t>
            </w:r>
            <w:proofErr w:type="spellStart"/>
            <w:r w:rsidRPr="004832B8">
              <w:t>ac</w:t>
            </w:r>
            <w:proofErr w:type="spellEnd"/>
            <w:r w:rsidRPr="004832B8">
              <w:t xml:space="preserve">) Moduł </w:t>
            </w:r>
            <w:proofErr w:type="spellStart"/>
            <w:r w:rsidRPr="004832B8">
              <w:t>Bluetooth</w:t>
            </w:r>
            <w:proofErr w:type="spellEnd"/>
            <w:r w:rsidRPr="004832B8">
              <w:t xml:space="preserve"> Złącza USB 3.1 Gen. 1 (USB 3.0) - 2 szt.</w:t>
            </w:r>
            <w:r>
              <w:t xml:space="preserve"> </w:t>
            </w:r>
            <w:r w:rsidRPr="004832B8">
              <w:t xml:space="preserve">USB Typu-C - 1 szt. HDMI 1.4 - 1 szt. Czytnik kart pamięci - 1 szt. Wyjście słuchawkowe/wejście mikrofonowe - 1 szt. </w:t>
            </w:r>
            <w:proofErr w:type="spellStart"/>
            <w:r w:rsidRPr="004832B8">
              <w:t>DC-in</w:t>
            </w:r>
            <w:proofErr w:type="spellEnd"/>
            <w:r w:rsidRPr="004832B8">
              <w:t xml:space="preserve"> (wejście zasilania) - 1 szt. Typ baterii Litowo-jonowa Pojemność baterii min 3400 </w:t>
            </w:r>
            <w:proofErr w:type="spellStart"/>
            <w:r w:rsidRPr="004832B8">
              <w:t>mAh</w:t>
            </w:r>
            <w:proofErr w:type="spellEnd"/>
            <w:r w:rsidRPr="004832B8">
              <w:t xml:space="preserve"> Wydzielona klawiatura numeryczna</w:t>
            </w:r>
            <w:r>
              <w:t xml:space="preserve"> </w:t>
            </w:r>
            <w:proofErr w:type="spellStart"/>
            <w:r w:rsidRPr="004832B8">
              <w:t>Wielodotykowy</w:t>
            </w:r>
            <w:proofErr w:type="spellEnd"/>
            <w:r w:rsidRPr="004832B8">
              <w:t xml:space="preserve">, intuicyjny </w:t>
            </w:r>
            <w:proofErr w:type="spellStart"/>
            <w:r w:rsidRPr="004832B8">
              <w:lastRenderedPageBreak/>
              <w:t>touchpad</w:t>
            </w:r>
            <w:proofErr w:type="spellEnd"/>
            <w:r w:rsidRPr="004832B8">
              <w:t xml:space="preserve"> Zasilacz Zainstalowany system operacyjny Microsoft Windows 10 Home PL (wersja 64-bitowa) lub Pro Partycja </w:t>
            </w:r>
            <w:proofErr w:type="spellStart"/>
            <w:r w:rsidRPr="004832B8">
              <w:t>recovery</w:t>
            </w:r>
            <w:proofErr w:type="spellEnd"/>
            <w:r w:rsidRPr="004832B8">
              <w:t xml:space="preserve"> (opcja przywrócenia systemu z dysku) Waga max 1,8 kg (z baterią) Gwarancja 24 miesiące</w:t>
            </w:r>
            <w:r>
              <w:t xml:space="preserve"> </w:t>
            </w:r>
            <w:r w:rsidRPr="004832B8">
              <w:t>(gwarancja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rsidR="00410AA6" w:rsidRDefault="00410AA6" w:rsidP="00517444">
            <w:r>
              <w:lastRenderedPageBreak/>
              <w:t>3</w:t>
            </w:r>
          </w:p>
        </w:tc>
      </w:tr>
      <w:tr w:rsidR="007858FC"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7858FC" w:rsidRPr="00F766C8" w:rsidRDefault="00410AA6" w:rsidP="00F766C8">
            <w:pPr>
              <w:autoSpaceDE w:val="0"/>
              <w:autoSpaceDN w:val="0"/>
              <w:adjustRightInd w:val="0"/>
              <w:jc w:val="center"/>
              <w:rPr>
                <w:color w:val="000000"/>
              </w:rPr>
            </w:pPr>
            <w:r w:rsidRPr="00F766C8">
              <w:rPr>
                <w:color w:val="000000"/>
              </w:rPr>
              <w:lastRenderedPageBreak/>
              <w:t>5</w:t>
            </w:r>
            <w:r w:rsidR="007858FC" w:rsidRPr="00F766C8">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7858FC" w:rsidRPr="00056DA8" w:rsidRDefault="003B356D" w:rsidP="00517444">
            <w:r>
              <w:t>Karta sieciowa USB 3.0</w:t>
            </w:r>
            <w:r w:rsidR="006D6DD2">
              <w:t xml:space="preserve"> port rj-45</w:t>
            </w:r>
          </w:p>
        </w:tc>
        <w:tc>
          <w:tcPr>
            <w:tcW w:w="6388" w:type="dxa"/>
            <w:tcBorders>
              <w:top w:val="single" w:sz="4" w:space="0" w:color="auto"/>
              <w:left w:val="single" w:sz="4" w:space="0" w:color="auto"/>
              <w:bottom w:val="single" w:sz="4" w:space="0" w:color="auto"/>
              <w:right w:val="single" w:sz="4" w:space="0" w:color="auto"/>
            </w:tcBorders>
            <w:hideMark/>
          </w:tcPr>
          <w:p w:rsidR="007858FC" w:rsidRDefault="003B356D" w:rsidP="003B356D">
            <w:pPr>
              <w:jc w:val="both"/>
            </w:pPr>
            <w:r>
              <w:t>Karta sieciowa USB 3.0 port rj-45 Rodzaj Przewodowa, Interfejs USB, Obsługiwany standard przewodowy IEEE 802.3, IEEE 802.3 u, Rodzaje wejść / wyjść RJ-45 10/100/1000 (LAN) - 1 szt., USB 3.0 - 1 szt., Dioda LED , Gwarancja 36 miesięcy (gwarancja producenta)</w:t>
            </w:r>
          </w:p>
        </w:tc>
        <w:tc>
          <w:tcPr>
            <w:tcW w:w="709" w:type="dxa"/>
            <w:tcBorders>
              <w:top w:val="single" w:sz="4" w:space="0" w:color="auto"/>
              <w:left w:val="single" w:sz="4" w:space="0" w:color="auto"/>
              <w:bottom w:val="single" w:sz="4" w:space="0" w:color="auto"/>
              <w:right w:val="single" w:sz="4" w:space="0" w:color="auto"/>
            </w:tcBorders>
            <w:vAlign w:val="center"/>
            <w:hideMark/>
          </w:tcPr>
          <w:p w:rsidR="007858FC" w:rsidRPr="00056DA8" w:rsidRDefault="008D4555" w:rsidP="00517444">
            <w:r>
              <w:t>6</w:t>
            </w:r>
          </w:p>
        </w:tc>
      </w:tr>
      <w:tr w:rsidR="0066223F"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66223F" w:rsidRPr="00F766C8" w:rsidRDefault="0066223F" w:rsidP="00F766C8">
            <w:pPr>
              <w:autoSpaceDE w:val="0"/>
              <w:autoSpaceDN w:val="0"/>
              <w:adjustRightInd w:val="0"/>
              <w:jc w:val="center"/>
              <w:rPr>
                <w:color w:val="000000"/>
              </w:rPr>
            </w:pPr>
            <w:r w:rsidRPr="00F766C8">
              <w:rPr>
                <w:color w:val="000000"/>
              </w:rPr>
              <w:br/>
            </w:r>
          </w:p>
          <w:p w:rsidR="0066223F" w:rsidRPr="00F766C8" w:rsidRDefault="0066223F" w:rsidP="00F766C8">
            <w:pPr>
              <w:autoSpaceDE w:val="0"/>
              <w:autoSpaceDN w:val="0"/>
              <w:adjustRightInd w:val="0"/>
              <w:jc w:val="center"/>
              <w:rPr>
                <w:color w:val="000000"/>
              </w:rPr>
            </w:pPr>
          </w:p>
          <w:p w:rsidR="0066223F" w:rsidRDefault="0066223F" w:rsidP="00F766C8">
            <w:pPr>
              <w:autoSpaceDE w:val="0"/>
              <w:autoSpaceDN w:val="0"/>
              <w:adjustRightInd w:val="0"/>
              <w:jc w:val="center"/>
              <w:rPr>
                <w:color w:val="000000"/>
              </w:rPr>
            </w:pPr>
          </w:p>
          <w:p w:rsidR="00F766C8" w:rsidRDefault="00F766C8" w:rsidP="00F766C8">
            <w:pPr>
              <w:autoSpaceDE w:val="0"/>
              <w:autoSpaceDN w:val="0"/>
              <w:adjustRightInd w:val="0"/>
              <w:jc w:val="center"/>
              <w:rPr>
                <w:color w:val="000000"/>
              </w:rPr>
            </w:pPr>
          </w:p>
          <w:p w:rsidR="00F766C8" w:rsidRDefault="00F766C8" w:rsidP="00F766C8">
            <w:pPr>
              <w:autoSpaceDE w:val="0"/>
              <w:autoSpaceDN w:val="0"/>
              <w:adjustRightInd w:val="0"/>
              <w:jc w:val="center"/>
              <w:rPr>
                <w:color w:val="000000"/>
              </w:rPr>
            </w:pPr>
          </w:p>
          <w:p w:rsidR="00F766C8" w:rsidRDefault="00F766C8" w:rsidP="00F766C8">
            <w:pPr>
              <w:autoSpaceDE w:val="0"/>
              <w:autoSpaceDN w:val="0"/>
              <w:adjustRightInd w:val="0"/>
              <w:jc w:val="center"/>
              <w:rPr>
                <w:color w:val="000000"/>
              </w:rPr>
            </w:pPr>
          </w:p>
          <w:p w:rsidR="00F766C8" w:rsidRDefault="00F766C8" w:rsidP="00F766C8">
            <w:pPr>
              <w:autoSpaceDE w:val="0"/>
              <w:autoSpaceDN w:val="0"/>
              <w:adjustRightInd w:val="0"/>
              <w:jc w:val="center"/>
              <w:rPr>
                <w:color w:val="000000"/>
              </w:rPr>
            </w:pPr>
          </w:p>
          <w:p w:rsidR="00F766C8" w:rsidRDefault="00F766C8" w:rsidP="00F766C8">
            <w:pPr>
              <w:autoSpaceDE w:val="0"/>
              <w:autoSpaceDN w:val="0"/>
              <w:adjustRightInd w:val="0"/>
              <w:jc w:val="center"/>
              <w:rPr>
                <w:color w:val="000000"/>
              </w:rPr>
            </w:pPr>
          </w:p>
          <w:p w:rsidR="00F766C8" w:rsidRPr="00F766C8" w:rsidRDefault="00F766C8"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410AA6" w:rsidP="00F766C8">
            <w:pPr>
              <w:autoSpaceDE w:val="0"/>
              <w:autoSpaceDN w:val="0"/>
              <w:adjustRightInd w:val="0"/>
              <w:jc w:val="center"/>
              <w:rPr>
                <w:color w:val="000000"/>
              </w:rPr>
            </w:pPr>
            <w:r w:rsidRPr="00F766C8">
              <w:rPr>
                <w:color w:val="000000"/>
              </w:rPr>
              <w:t>6</w:t>
            </w:r>
            <w:r w:rsidR="0066223F" w:rsidRPr="00F766C8">
              <w:rPr>
                <w:color w:val="000000"/>
              </w:rPr>
              <w:t>.</w:t>
            </w: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p w:rsidR="0066223F" w:rsidRPr="00F766C8" w:rsidRDefault="0066223F" w:rsidP="00F766C8">
            <w:pPr>
              <w:autoSpaceDE w:val="0"/>
              <w:autoSpaceDN w:val="0"/>
              <w:adjustRightInd w:val="0"/>
              <w:jc w:val="center"/>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F766C8">
            <w:pPr>
              <w:rPr>
                <w:highlight w:val="yellow"/>
              </w:rPr>
            </w:pPr>
            <w:r w:rsidRPr="00056DA8">
              <w:t>Urządzenie wielofunkcyjne kolorowe</w:t>
            </w:r>
          </w:p>
        </w:tc>
        <w:tc>
          <w:tcPr>
            <w:tcW w:w="6388" w:type="dxa"/>
            <w:tcBorders>
              <w:top w:val="single" w:sz="4" w:space="0" w:color="auto"/>
              <w:left w:val="single" w:sz="4" w:space="0" w:color="auto"/>
              <w:bottom w:val="single" w:sz="4" w:space="0" w:color="auto"/>
              <w:right w:val="single" w:sz="4" w:space="0" w:color="auto"/>
            </w:tcBorders>
            <w:hideMark/>
          </w:tcPr>
          <w:p w:rsidR="0066223F" w:rsidRPr="00A93462" w:rsidRDefault="0066223F" w:rsidP="00733FA6">
            <w:pPr>
              <w:jc w:val="both"/>
              <w:rPr>
                <w:color w:val="000000"/>
                <w:highlight w:val="yellow"/>
              </w:rPr>
            </w:pPr>
            <w:r>
              <w:t>rodzaj urządzenia wielofunkcyjne - druk/</w:t>
            </w:r>
            <w:proofErr w:type="spellStart"/>
            <w:r>
              <w:t>skan</w:t>
            </w:r>
            <w:proofErr w:type="spellEnd"/>
            <w:r>
              <w:t xml:space="preserve">/kopia, technologia druku laserowa kolorowa, format A4, wydajność tonera startowego (mono)do 1350 str. A4 (wg normy producenta, wydruk ciągły), wydajność tonera startowego (kolor)do 700 str. A4 (wg normy producenta, wydruk ciągły), wydajność tonera standardowego (mono)do 3150 str. A4 (wg normy producenta, wydruk ciągły), wydajność tonera standardowego (kolor)do 2450 str. A4 (wg normy producenta, wydruk ciągły), standardowa pamięć 256 MB , miesięczne obciążenie do 40000 stron, poziom hałasu max 50 </w:t>
            </w:r>
            <w:proofErr w:type="spellStart"/>
            <w:r>
              <w:t>dB</w:t>
            </w:r>
            <w:proofErr w:type="spellEnd"/>
            <w:r>
              <w:t xml:space="preserve">, rozdzielczość druku mono do 600x600 </w:t>
            </w:r>
            <w:proofErr w:type="spellStart"/>
            <w:r>
              <w:t>dpi</w:t>
            </w:r>
            <w:proofErr w:type="spellEnd"/>
            <w:r>
              <w:t xml:space="preserve">, rozdzielczość druku kolorowego do 600x600 </w:t>
            </w:r>
            <w:proofErr w:type="spellStart"/>
            <w:r>
              <w:t>dpi</w:t>
            </w:r>
            <w:proofErr w:type="spellEnd"/>
            <w:r>
              <w:t xml:space="preserve">, szybkość drukowania mono do 21 stron, A4/min, szybkość drukowania w kolorze do 21 stron A4/min, technologia skanowania CIS. skanowanie w kolorze tak, skanowanie do e-maila tak. optyczna rozdzielczość skanowania do 1200x1200 </w:t>
            </w:r>
            <w:proofErr w:type="spellStart"/>
            <w:r>
              <w:t>dpi</w:t>
            </w:r>
            <w:proofErr w:type="spellEnd"/>
            <w:r>
              <w:t>,  skala szarości 256 poziomy, skanowanie do plików w formacie JPG RAW (BMP)PNG TIFF PDF. rozdzielczość kopi</w:t>
            </w:r>
            <w:r w:rsidR="00733FA6">
              <w:t xml:space="preserve">owania 600x600 </w:t>
            </w:r>
            <w:proofErr w:type="spellStart"/>
            <w:r w:rsidR="00733FA6">
              <w:t>dpi</w:t>
            </w:r>
            <w:proofErr w:type="spellEnd"/>
            <w:r w:rsidR="00733FA6">
              <w:t xml:space="preserve">, kopiowanie </w:t>
            </w:r>
            <w:r>
              <w:t>w kolorze tak, szybkość kopiowania monochromatycznego do 21 kopii/min (A4)</w:t>
            </w:r>
            <w:r w:rsidR="00733FA6">
              <w:t xml:space="preserve">, szybkość kopiowania w kolorze </w:t>
            </w:r>
            <w:r>
              <w:t>do 21 kopii/min (A4), Zmniejszanie/powiększanie; Przyciemnianie/rozjaśnianie; Optymalizacja; Papier; Kopiowanie dokumentów wielostronicowych; Sortowanie; Tryb kopii roboczej; Dopasowanie obrazu; Ustawianie nowych wartości domyślnych; Przywracanie ustawień domyślnych, maksymalna gramatura nośników do 163 g/</w:t>
            </w:r>
            <w:proofErr w:type="spellStart"/>
            <w:r>
              <w:t>m²</w:t>
            </w:r>
            <w:proofErr w:type="spellEnd"/>
            <w:r>
              <w:t xml:space="preserve"> (papier zwykły, do 220 g/m2 - papier błyszczący), automatyczny podajnik dokumentów (ADF) tak, podajnik na pojedyncze arkusze tak, pojemność podajnika głównego do 250 arkuszy, pojemność podajnika automatycznego (ADF) do 50 arkuszy, standardowe języki drukarki PCL 6PCL 5c PWG Raster PDF </w:t>
            </w:r>
            <w:proofErr w:type="spellStart"/>
            <w:r>
              <w:t>PCLm</w:t>
            </w:r>
            <w:proofErr w:type="spellEnd"/>
            <w:r>
              <w:t xml:space="preserve"> </w:t>
            </w:r>
            <w:proofErr w:type="spellStart"/>
            <w:r>
              <w:t>PCLm-S</w:t>
            </w:r>
            <w:proofErr w:type="spellEnd"/>
            <w:r>
              <w:t xml:space="preserve"> </w:t>
            </w:r>
            <w:proofErr w:type="spellStart"/>
            <w:r>
              <w:t>Native</w:t>
            </w:r>
            <w:proofErr w:type="spellEnd"/>
            <w:r>
              <w:t xml:space="preserve"> Office URF emulacja</w:t>
            </w:r>
            <w:r w:rsidR="00733FA6">
              <w:t xml:space="preserve"> Postscript 3, </w:t>
            </w:r>
            <w:proofErr w:type="spellStart"/>
            <w:r w:rsidR="00733FA6">
              <w:t>ethernet</w:t>
            </w:r>
            <w:proofErr w:type="spellEnd"/>
            <w:r w:rsidR="00733FA6">
              <w:t xml:space="preserve"> - druk </w:t>
            </w:r>
            <w:r>
              <w:t xml:space="preserve">w sieci LAN tak, </w:t>
            </w:r>
            <w:proofErr w:type="spellStart"/>
            <w:r>
              <w:t>wireless</w:t>
            </w:r>
            <w:proofErr w:type="spellEnd"/>
            <w:r>
              <w:t xml:space="preserve"> - druk przez </w:t>
            </w:r>
            <w:proofErr w:type="spellStart"/>
            <w:r>
              <w:t>WiFi</w:t>
            </w:r>
            <w:proofErr w:type="spellEnd"/>
            <w:r>
              <w:t xml:space="preserve"> tak , USB (2.0 </w:t>
            </w:r>
            <w:proofErr w:type="spellStart"/>
            <w:r>
              <w:t>Hi-Speed</w:t>
            </w:r>
            <w:proofErr w:type="spellEnd"/>
            <w:r>
              <w:t xml:space="preserve">)USB </w:t>
            </w:r>
            <w:proofErr w:type="spellStart"/>
            <w:r>
              <w:t>HostEthernet</w:t>
            </w:r>
            <w:proofErr w:type="spellEnd"/>
            <w:r>
              <w:t xml:space="preserve"> ,(Fast Ethernet 10/100/1000 </w:t>
            </w:r>
            <w:proofErr w:type="spellStart"/>
            <w:r>
              <w:t>Base-TX</w:t>
            </w:r>
            <w:proofErr w:type="spellEnd"/>
            <w:r>
              <w:t>),</w:t>
            </w:r>
            <w:proofErr w:type="spellStart"/>
            <w:r>
              <w:t>Wireless</w:t>
            </w:r>
            <w:proofErr w:type="spellEnd"/>
            <w:r>
              <w:t xml:space="preserve"> (802.11 b/g/n),</w:t>
            </w:r>
            <w:proofErr w:type="spellStart"/>
            <w:r>
              <w:t>Wi-Fi</w:t>
            </w:r>
            <w:proofErr w:type="spellEnd"/>
            <w:r>
              <w:t xml:space="preserve"> </w:t>
            </w:r>
            <w:proofErr w:type="spellStart"/>
            <w:r>
              <w:t>Direct</w:t>
            </w:r>
            <w:proofErr w:type="spellEnd"/>
            <w:r>
              <w:t xml:space="preserve">, drukowanie </w:t>
            </w:r>
            <w:r>
              <w:br/>
              <w:t xml:space="preserve">z urządzeń mobilnych (Apple </w:t>
            </w:r>
            <w:proofErr w:type="spellStart"/>
            <w:r>
              <w:t>AirPrint</w:t>
            </w:r>
            <w:proofErr w:type="spellEnd"/>
            <w:r>
              <w:t xml:space="preserve">; Aplikacje mobilne; Certyfikat </w:t>
            </w:r>
            <w:proofErr w:type="spellStart"/>
            <w:r>
              <w:t>Mopria</w:t>
            </w:r>
            <w:proofErr w:type="spellEnd"/>
            <w:r>
              <w:t xml:space="preserve">; Funkcja </w:t>
            </w:r>
            <w:proofErr w:type="spellStart"/>
            <w:r>
              <w:t>Wi-Fi</w:t>
            </w:r>
            <w:proofErr w:type="spellEnd"/>
            <w:r>
              <w:t xml:space="preserve"> </w:t>
            </w:r>
            <w:proofErr w:type="spellStart"/>
            <w:r>
              <w:t>Direct</w:t>
            </w:r>
            <w:proofErr w:type="spellEnd"/>
            <w:r>
              <w:t xml:space="preserve"> Printing). Wymagania Systemowe: Windows - Windows 10, 8.1</w:t>
            </w:r>
            <w:r w:rsidR="00D97CD3">
              <w:t xml:space="preserve">, 8, 7: 32/64-bitowyMac </w:t>
            </w:r>
            <w:proofErr w:type="spellStart"/>
            <w:r w:rsidR="00D97CD3">
              <w:t>OSApple</w:t>
            </w:r>
            <w:proofErr w:type="spellEnd"/>
            <w:r w:rsidR="00D97CD3">
              <w:t xml:space="preserve"> </w:t>
            </w:r>
            <w:proofErr w:type="spellStart"/>
            <w:r>
              <w:t>macOS</w:t>
            </w:r>
            <w:proofErr w:type="spellEnd"/>
            <w:r>
              <w:t xml:space="preserve"> Sierr</w:t>
            </w:r>
            <w:r w:rsidR="00D97CD3">
              <w:t xml:space="preserve">a (v 10.12), </w:t>
            </w:r>
            <w:proofErr w:type="spellStart"/>
            <w:r w:rsidR="00D97CD3">
              <w:t>macOS</w:t>
            </w:r>
            <w:proofErr w:type="spellEnd"/>
            <w:r w:rsidR="00D97CD3">
              <w:t xml:space="preserve"> High Sierra </w:t>
            </w:r>
            <w:r>
              <w:t xml:space="preserve">(v 10.13), </w:t>
            </w:r>
            <w:proofErr w:type="spellStart"/>
            <w:r>
              <w:t>macOS</w:t>
            </w:r>
            <w:proofErr w:type="spellEnd"/>
            <w:r>
              <w:t xml:space="preserve"> Mojave (v 10.14), </w:t>
            </w:r>
            <w:proofErr w:type="spellStart"/>
            <w:r>
              <w:t>macOS</w:t>
            </w:r>
            <w:proofErr w:type="spellEnd"/>
            <w:r>
              <w:t xml:space="preserve"> Catalina (v 10.15)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056DA8" w:rsidRDefault="0066223F" w:rsidP="00517444">
            <w:pPr>
              <w:rPr>
                <w:highlight w:val="yellow"/>
              </w:rPr>
            </w:pPr>
            <w:r w:rsidRPr="00056DA8">
              <w:t>1</w:t>
            </w:r>
          </w:p>
        </w:tc>
      </w:tr>
      <w:tr w:rsidR="0066223F" w:rsidRPr="00A93462" w:rsidTr="00F766C8">
        <w:tc>
          <w:tcPr>
            <w:tcW w:w="570" w:type="dxa"/>
            <w:tcBorders>
              <w:top w:val="single" w:sz="4" w:space="0" w:color="auto"/>
              <w:left w:val="single" w:sz="4" w:space="0" w:color="auto"/>
              <w:bottom w:val="single" w:sz="4" w:space="0" w:color="auto"/>
              <w:right w:val="single" w:sz="4" w:space="0" w:color="auto"/>
            </w:tcBorders>
            <w:vAlign w:val="center"/>
            <w:hideMark/>
          </w:tcPr>
          <w:p w:rsidR="0066223F" w:rsidRPr="006A4EFF" w:rsidRDefault="00410AA6" w:rsidP="00350F08">
            <w:pPr>
              <w:autoSpaceDE w:val="0"/>
              <w:autoSpaceDN w:val="0"/>
              <w:adjustRightInd w:val="0"/>
              <w:jc w:val="center"/>
              <w:rPr>
                <w:color w:val="000000"/>
              </w:rPr>
            </w:pPr>
            <w:r>
              <w:rPr>
                <w:color w:val="000000"/>
              </w:rPr>
              <w:t>7</w:t>
            </w:r>
            <w:r w:rsidR="0066223F"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Płyta główna</w:t>
            </w:r>
          </w:p>
        </w:tc>
        <w:tc>
          <w:tcPr>
            <w:tcW w:w="6388" w:type="dxa"/>
            <w:tcBorders>
              <w:top w:val="single" w:sz="4" w:space="0" w:color="auto"/>
              <w:left w:val="single" w:sz="4" w:space="0" w:color="auto"/>
              <w:bottom w:val="single" w:sz="4" w:space="0" w:color="auto"/>
              <w:right w:val="single" w:sz="4" w:space="0" w:color="auto"/>
            </w:tcBorders>
            <w:hideMark/>
          </w:tcPr>
          <w:p w:rsidR="0066223F" w:rsidRPr="009D5F4A" w:rsidRDefault="0066223F" w:rsidP="00350F08">
            <w:pPr>
              <w:pStyle w:val="Domylnie"/>
              <w:tabs>
                <w:tab w:val="left" w:pos="297"/>
              </w:tabs>
              <w:spacing w:after="0" w:line="240" w:lineRule="auto"/>
              <w:ind w:right="-6"/>
              <w:jc w:val="both"/>
              <w:rPr>
                <w:rFonts w:cs="Times New Roman"/>
                <w:b/>
                <w:sz w:val="22"/>
                <w:szCs w:val="22"/>
              </w:rPr>
            </w:pPr>
            <w:r w:rsidRPr="009D5F4A">
              <w:rPr>
                <w:rFonts w:cs="Times New Roman"/>
                <w:sz w:val="22"/>
                <w:szCs w:val="22"/>
              </w:rPr>
              <w:t xml:space="preserve">w standardzie micro ATX, kontroler RAID 0,1,10 , 2 sloty pamięci DDR4, częstotliwości pracy pamięci 1866-3200, maksymalna ilość pamięci 32 GB, tryb pracy dual channel, obsługa zintegrowanych kart graficznych, wbudowany układ dźwiękowy oraz karta sieciowa 1 GB, złącza </w:t>
            </w:r>
            <w:proofErr w:type="spellStart"/>
            <w:r w:rsidRPr="009D5F4A">
              <w:rPr>
                <w:rFonts w:cs="Times New Roman"/>
                <w:sz w:val="22"/>
                <w:szCs w:val="22"/>
              </w:rPr>
              <w:t>PCIe</w:t>
            </w:r>
            <w:proofErr w:type="spellEnd"/>
            <w:r w:rsidRPr="009D5F4A">
              <w:rPr>
                <w:rFonts w:cs="Times New Roman"/>
                <w:sz w:val="22"/>
                <w:szCs w:val="22"/>
              </w:rPr>
              <w:t xml:space="preserve"> x1 - 1 </w:t>
            </w:r>
            <w:proofErr w:type="spellStart"/>
            <w:r w:rsidRPr="009D5F4A">
              <w:rPr>
                <w:rFonts w:cs="Times New Roman"/>
                <w:sz w:val="22"/>
                <w:szCs w:val="22"/>
              </w:rPr>
              <w:t>szt</w:t>
            </w:r>
            <w:proofErr w:type="spellEnd"/>
            <w:r w:rsidRPr="009D5F4A">
              <w:rPr>
                <w:rFonts w:cs="Times New Roman"/>
                <w:sz w:val="22"/>
                <w:szCs w:val="22"/>
              </w:rPr>
              <w:t xml:space="preserve">  oraz </w:t>
            </w:r>
            <w:proofErr w:type="spellStart"/>
            <w:r w:rsidRPr="009D5F4A">
              <w:rPr>
                <w:rFonts w:cs="Times New Roman"/>
                <w:sz w:val="22"/>
                <w:szCs w:val="22"/>
              </w:rPr>
              <w:t>PCIe</w:t>
            </w:r>
            <w:proofErr w:type="spellEnd"/>
            <w:r w:rsidRPr="009D5F4A">
              <w:rPr>
                <w:rFonts w:cs="Times New Roman"/>
                <w:sz w:val="22"/>
                <w:szCs w:val="22"/>
              </w:rPr>
              <w:t xml:space="preserve"> x16 - 1 </w:t>
            </w:r>
            <w:proofErr w:type="spellStart"/>
            <w:r w:rsidRPr="009D5F4A">
              <w:rPr>
                <w:rFonts w:cs="Times New Roman"/>
                <w:sz w:val="22"/>
                <w:szCs w:val="22"/>
              </w:rPr>
              <w:t>szt</w:t>
            </w:r>
            <w:proofErr w:type="spellEnd"/>
            <w:r w:rsidRPr="009D5F4A">
              <w:rPr>
                <w:rFonts w:cs="Times New Roman"/>
                <w:sz w:val="22"/>
                <w:szCs w:val="22"/>
              </w:rPr>
              <w:t xml:space="preserve"> , złącza M.2 - 1 </w:t>
            </w:r>
            <w:proofErr w:type="spellStart"/>
            <w:r w:rsidRPr="009D5F4A">
              <w:rPr>
                <w:rFonts w:cs="Times New Roman"/>
                <w:sz w:val="22"/>
                <w:szCs w:val="22"/>
              </w:rPr>
              <w:t>szt</w:t>
            </w:r>
            <w:proofErr w:type="spellEnd"/>
            <w:r w:rsidRPr="009D5F4A">
              <w:rPr>
                <w:rFonts w:cs="Times New Roman"/>
                <w:sz w:val="22"/>
                <w:szCs w:val="22"/>
              </w:rPr>
              <w:t xml:space="preserve"> , SATA 3 - 4 </w:t>
            </w:r>
            <w:proofErr w:type="spellStart"/>
            <w:r w:rsidRPr="009D5F4A">
              <w:rPr>
                <w:rFonts w:cs="Times New Roman"/>
                <w:sz w:val="22"/>
                <w:szCs w:val="22"/>
              </w:rPr>
              <w:t>szt</w:t>
            </w:r>
            <w:proofErr w:type="spellEnd"/>
            <w:r w:rsidRPr="009D5F4A">
              <w:rPr>
                <w:rFonts w:cs="Times New Roman"/>
                <w:sz w:val="22"/>
                <w:szCs w:val="22"/>
              </w:rPr>
              <w:t xml:space="preserve"> , złącza wew. </w:t>
            </w:r>
            <w:proofErr w:type="spellStart"/>
            <w:r w:rsidRPr="009D5F4A">
              <w:rPr>
                <w:rFonts w:cs="Times New Roman"/>
                <w:sz w:val="22"/>
                <w:szCs w:val="22"/>
              </w:rPr>
              <w:t>Usb</w:t>
            </w:r>
            <w:proofErr w:type="spellEnd"/>
            <w:r w:rsidRPr="009D5F4A">
              <w:rPr>
                <w:rFonts w:cs="Times New Roman"/>
                <w:sz w:val="22"/>
                <w:szCs w:val="22"/>
              </w:rPr>
              <w:t xml:space="preserve"> 2.0 - 2 </w:t>
            </w:r>
            <w:proofErr w:type="spellStart"/>
            <w:r w:rsidRPr="009D5F4A">
              <w:rPr>
                <w:rFonts w:cs="Times New Roman"/>
                <w:sz w:val="22"/>
                <w:szCs w:val="22"/>
              </w:rPr>
              <w:t>szt</w:t>
            </w:r>
            <w:proofErr w:type="spellEnd"/>
            <w:r w:rsidRPr="009D5F4A">
              <w:rPr>
                <w:rFonts w:cs="Times New Roman"/>
                <w:sz w:val="22"/>
                <w:szCs w:val="22"/>
              </w:rPr>
              <w:t xml:space="preserve">  , USB 3.2 Gen 1 </w:t>
            </w:r>
            <w:r w:rsidRPr="009D5F4A">
              <w:rPr>
                <w:rFonts w:cs="Times New Roman"/>
                <w:sz w:val="22"/>
                <w:szCs w:val="22"/>
              </w:rPr>
              <w:lastRenderedPageBreak/>
              <w:t>(3.0/3.1</w:t>
            </w:r>
            <w:r w:rsidR="00733FA6">
              <w:rPr>
                <w:rFonts w:cs="Times New Roman"/>
                <w:sz w:val="22"/>
                <w:szCs w:val="22"/>
              </w:rPr>
              <w:t xml:space="preserve"> </w:t>
            </w:r>
            <w:r w:rsidRPr="009D5F4A">
              <w:rPr>
                <w:rFonts w:cs="Times New Roman"/>
                <w:sz w:val="22"/>
                <w:szCs w:val="22"/>
              </w:rPr>
              <w:t>Gen 1)  1 szt</w:t>
            </w:r>
            <w:r w:rsidR="00733FA6">
              <w:rPr>
                <w:rFonts w:cs="Times New Roman"/>
                <w:sz w:val="22"/>
                <w:szCs w:val="22"/>
              </w:rPr>
              <w:t>.</w:t>
            </w:r>
            <w:r w:rsidRPr="009D5F4A">
              <w:rPr>
                <w:rFonts w:cs="Times New Roman"/>
                <w:sz w:val="22"/>
                <w:szCs w:val="22"/>
              </w:rPr>
              <w:t xml:space="preserve">, złącza zew. </w:t>
            </w:r>
            <w:proofErr w:type="spellStart"/>
            <w:r w:rsidRPr="009D5F4A">
              <w:rPr>
                <w:rFonts w:cs="Times New Roman"/>
                <w:sz w:val="22"/>
                <w:szCs w:val="22"/>
              </w:rPr>
              <w:t>D-S</w:t>
            </w:r>
            <w:r w:rsidR="00D97CD3">
              <w:rPr>
                <w:rFonts w:cs="Times New Roman"/>
                <w:sz w:val="22"/>
                <w:szCs w:val="22"/>
              </w:rPr>
              <w:t>ub</w:t>
            </w:r>
            <w:proofErr w:type="spellEnd"/>
            <w:r w:rsidR="00D97CD3">
              <w:rPr>
                <w:rFonts w:cs="Times New Roman"/>
                <w:sz w:val="22"/>
                <w:szCs w:val="22"/>
              </w:rPr>
              <w:t xml:space="preserve">, DVI-D, HDMI, </w:t>
            </w:r>
            <w:proofErr w:type="spellStart"/>
            <w:r w:rsidR="00D97CD3">
              <w:rPr>
                <w:rFonts w:cs="Times New Roman"/>
                <w:sz w:val="22"/>
                <w:szCs w:val="22"/>
              </w:rPr>
              <w:t>ps</w:t>
            </w:r>
            <w:proofErr w:type="spellEnd"/>
            <w:r w:rsidR="00D97CD3">
              <w:rPr>
                <w:rFonts w:cs="Times New Roman"/>
                <w:sz w:val="22"/>
                <w:szCs w:val="22"/>
              </w:rPr>
              <w:t xml:space="preserve">/2 – 2 </w:t>
            </w:r>
            <w:proofErr w:type="spellStart"/>
            <w:r>
              <w:rPr>
                <w:rFonts w:cs="Times New Roman"/>
                <w:sz w:val="22"/>
                <w:szCs w:val="22"/>
              </w:rPr>
              <w:t>szt</w:t>
            </w:r>
            <w:proofErr w:type="spellEnd"/>
            <w:r>
              <w:rPr>
                <w:rFonts w:cs="Times New Roman"/>
                <w:sz w:val="22"/>
                <w:szCs w:val="22"/>
              </w:rPr>
              <w:t xml:space="preserve"> (</w:t>
            </w:r>
            <w:r w:rsidRPr="009D5F4A">
              <w:rPr>
                <w:rFonts w:cs="Times New Roman"/>
                <w:sz w:val="22"/>
                <w:szCs w:val="22"/>
              </w:rPr>
              <w:t xml:space="preserve">mysz i klawiatura osobno bez rozdzielacza ), rj-45, </w:t>
            </w:r>
            <w:proofErr w:type="spellStart"/>
            <w:r w:rsidRPr="009D5F4A">
              <w:rPr>
                <w:rFonts w:cs="Times New Roman"/>
                <w:sz w:val="22"/>
                <w:szCs w:val="22"/>
              </w:rPr>
              <w:t>usb</w:t>
            </w:r>
            <w:proofErr w:type="spellEnd"/>
            <w:r w:rsidRPr="009D5F4A">
              <w:rPr>
                <w:rFonts w:cs="Times New Roman"/>
                <w:sz w:val="22"/>
                <w:szCs w:val="22"/>
              </w:rPr>
              <w:t xml:space="preserve"> 2.0 – 2 </w:t>
            </w:r>
            <w:proofErr w:type="spellStart"/>
            <w:r w:rsidRPr="009D5F4A">
              <w:rPr>
                <w:rFonts w:cs="Times New Roman"/>
                <w:sz w:val="22"/>
                <w:szCs w:val="22"/>
              </w:rPr>
              <w:t>szt</w:t>
            </w:r>
            <w:proofErr w:type="spellEnd"/>
            <w:r w:rsidRPr="009D5F4A">
              <w:rPr>
                <w:rFonts w:cs="Times New Roman"/>
                <w:sz w:val="22"/>
                <w:szCs w:val="22"/>
              </w:rPr>
              <w:t>, USB 3.2 Gen 1 (3.0</w:t>
            </w:r>
            <w:r>
              <w:rPr>
                <w:rFonts w:cs="Times New Roman"/>
                <w:sz w:val="22"/>
                <w:szCs w:val="22"/>
              </w:rPr>
              <w:t xml:space="preserve">/3.1 Gen 1) 4 </w:t>
            </w:r>
            <w:proofErr w:type="spellStart"/>
            <w:r>
              <w:rPr>
                <w:rFonts w:cs="Times New Roman"/>
                <w:sz w:val="22"/>
                <w:szCs w:val="22"/>
              </w:rPr>
              <w:t>szt</w:t>
            </w:r>
            <w:proofErr w:type="spellEnd"/>
            <w:r>
              <w:rPr>
                <w:rFonts w:cs="Times New Roman"/>
                <w:sz w:val="22"/>
                <w:szCs w:val="22"/>
              </w:rPr>
              <w:t>, złącze audio</w:t>
            </w:r>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056DA8" w:rsidRDefault="0066223F" w:rsidP="00517444">
            <w:pPr>
              <w:rPr>
                <w:highlight w:val="yellow"/>
              </w:rPr>
            </w:pPr>
            <w:r w:rsidRPr="00056DA8">
              <w:lastRenderedPageBreak/>
              <w:t>5</w:t>
            </w:r>
          </w:p>
        </w:tc>
      </w:tr>
      <w:tr w:rsidR="0066223F" w:rsidRPr="00A93462" w:rsidTr="00350F08">
        <w:tc>
          <w:tcPr>
            <w:tcW w:w="570" w:type="dxa"/>
            <w:tcBorders>
              <w:top w:val="single" w:sz="4" w:space="0" w:color="auto"/>
              <w:left w:val="single" w:sz="4" w:space="0" w:color="auto"/>
              <w:bottom w:val="single" w:sz="4" w:space="0" w:color="auto"/>
              <w:right w:val="single" w:sz="4" w:space="0" w:color="auto"/>
            </w:tcBorders>
            <w:vAlign w:val="center"/>
            <w:hideMark/>
          </w:tcPr>
          <w:p w:rsidR="0066223F" w:rsidRPr="006A4EFF" w:rsidRDefault="00410AA6" w:rsidP="00350F08">
            <w:pPr>
              <w:autoSpaceDE w:val="0"/>
              <w:autoSpaceDN w:val="0"/>
              <w:adjustRightInd w:val="0"/>
              <w:jc w:val="center"/>
              <w:rPr>
                <w:color w:val="000000"/>
              </w:rPr>
            </w:pPr>
            <w:r>
              <w:rPr>
                <w:color w:val="000000"/>
              </w:rPr>
              <w:lastRenderedPageBreak/>
              <w:t>8</w:t>
            </w:r>
            <w:r w:rsidR="0066223F"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Procesor z chłodzeniem</w:t>
            </w:r>
          </w:p>
        </w:tc>
        <w:tc>
          <w:tcPr>
            <w:tcW w:w="6388" w:type="dxa"/>
            <w:tcBorders>
              <w:top w:val="single" w:sz="4" w:space="0" w:color="auto"/>
              <w:left w:val="single" w:sz="4" w:space="0" w:color="auto"/>
              <w:bottom w:val="single" w:sz="4" w:space="0" w:color="auto"/>
              <w:right w:val="single" w:sz="4" w:space="0" w:color="auto"/>
            </w:tcBorders>
            <w:vAlign w:val="center"/>
            <w:hideMark/>
          </w:tcPr>
          <w:p w:rsidR="0066223F" w:rsidRPr="00A93462" w:rsidRDefault="0066223F" w:rsidP="00517444">
            <w:pPr>
              <w:jc w:val="both"/>
              <w:rPr>
                <w:highlight w:val="yellow"/>
              </w:rPr>
            </w:pPr>
            <w:r w:rsidRPr="005362A7">
              <w:t xml:space="preserve">płyta główna z punktu </w:t>
            </w:r>
            <w:r w:rsidRPr="006A4EFF">
              <w:t xml:space="preserve">4. </w:t>
            </w:r>
            <w:r w:rsidRPr="005362A7">
              <w:t xml:space="preserve"> musi wspierać oferowany procesor, </w:t>
            </w:r>
            <w:r>
              <w:br/>
            </w:r>
            <w:r w:rsidRPr="005362A7">
              <w:t xml:space="preserve">w teście CPU </w:t>
            </w:r>
            <w:proofErr w:type="spellStart"/>
            <w:r w:rsidRPr="005362A7">
              <w:t>benchmark</w:t>
            </w:r>
            <w:proofErr w:type="spellEnd"/>
            <w:r w:rsidRPr="005362A7">
              <w:t xml:space="preserve"> procesor musi m</w:t>
            </w:r>
            <w:r>
              <w:t>ieć minimum 4400 punktów (h</w:t>
            </w:r>
            <w:r w:rsidRPr="005362A7">
              <w:t>ttps://www.cpub</w:t>
            </w:r>
            <w:r w:rsidR="00D97CD3">
              <w:t>enchmark.net/</w:t>
            </w:r>
            <w:r>
              <w:t>, stan na dzień 23.09.2020</w:t>
            </w:r>
            <w:r w:rsidRPr="005362A7">
              <w:t>), procesor musi posiadać wbudowany układ graficzny i pły</w:t>
            </w:r>
            <w:r>
              <w:t>t</w:t>
            </w:r>
            <w:r w:rsidRPr="005362A7">
              <w:t>a główna musi wspierać takie procesory, TDP procesora nie większe niż 35W, musi współpracować z daną pamięcią, musi posiadać chłodzenie z wentylatore</w:t>
            </w:r>
            <w:r>
              <w:t>m</w:t>
            </w:r>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6A4EFF" w:rsidRDefault="0066223F" w:rsidP="00517444">
            <w:r w:rsidRPr="006A4EFF">
              <w:t>5</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hideMark/>
          </w:tcPr>
          <w:p w:rsidR="0066223F" w:rsidRPr="006A4EFF" w:rsidRDefault="0066223F" w:rsidP="00517444">
            <w:pPr>
              <w:autoSpaceDE w:val="0"/>
              <w:autoSpaceDN w:val="0"/>
              <w:adjustRightInd w:val="0"/>
              <w:rPr>
                <w:color w:val="000000"/>
              </w:rPr>
            </w:pPr>
          </w:p>
          <w:p w:rsidR="0066223F" w:rsidRPr="006A4EFF" w:rsidRDefault="00410AA6" w:rsidP="00517444">
            <w:pPr>
              <w:autoSpaceDE w:val="0"/>
              <w:autoSpaceDN w:val="0"/>
              <w:adjustRightInd w:val="0"/>
              <w:rPr>
                <w:color w:val="000000"/>
              </w:rPr>
            </w:pPr>
            <w:r>
              <w:rPr>
                <w:color w:val="000000"/>
              </w:rPr>
              <w:t>9</w:t>
            </w:r>
            <w:r w:rsidR="0066223F"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Pamięć do komputera</w:t>
            </w:r>
          </w:p>
        </w:tc>
        <w:tc>
          <w:tcPr>
            <w:tcW w:w="6388" w:type="dxa"/>
            <w:tcBorders>
              <w:top w:val="single" w:sz="4" w:space="0" w:color="auto"/>
              <w:left w:val="single" w:sz="4" w:space="0" w:color="auto"/>
              <w:bottom w:val="single" w:sz="4" w:space="0" w:color="auto"/>
              <w:right w:val="single" w:sz="4" w:space="0" w:color="auto"/>
            </w:tcBorders>
            <w:hideMark/>
          </w:tcPr>
          <w:p w:rsidR="0066223F" w:rsidRPr="00A93462" w:rsidRDefault="0066223F" w:rsidP="00517444">
            <w:pPr>
              <w:jc w:val="both"/>
              <w:rPr>
                <w:color w:val="000000"/>
                <w:highlight w:val="yellow"/>
              </w:rPr>
            </w:pPr>
            <w:r w:rsidRPr="005362A7">
              <w:t xml:space="preserve">Pamięć 8 GB, liczba modułów dwa, całkowita pojemność </w:t>
            </w:r>
            <w:r>
              <w:br/>
            </w:r>
            <w:r w:rsidRPr="005362A7">
              <w:t xml:space="preserve">8 GB, typ pamięci DDR 4 </w:t>
            </w:r>
            <w:r>
              <w:t>, prędkość min 2666MHz, muszą posiadać radiator</w:t>
            </w:r>
          </w:p>
        </w:tc>
        <w:tc>
          <w:tcPr>
            <w:tcW w:w="709" w:type="dxa"/>
            <w:tcBorders>
              <w:top w:val="single" w:sz="4" w:space="0" w:color="auto"/>
              <w:left w:val="single" w:sz="4" w:space="0" w:color="auto"/>
              <w:bottom w:val="single" w:sz="4" w:space="0" w:color="auto"/>
              <w:right w:val="single" w:sz="4" w:space="0" w:color="auto"/>
            </w:tcBorders>
            <w:vAlign w:val="center"/>
            <w:hideMark/>
          </w:tcPr>
          <w:p w:rsidR="0066223F" w:rsidRPr="006A4EFF" w:rsidRDefault="0066223F" w:rsidP="00517444">
            <w:r w:rsidRPr="006A4EFF">
              <w:t>5</w:t>
            </w:r>
          </w:p>
        </w:tc>
      </w:tr>
      <w:tr w:rsidR="0066223F" w:rsidRPr="00A93462" w:rsidTr="00350F08">
        <w:tc>
          <w:tcPr>
            <w:tcW w:w="570" w:type="dxa"/>
            <w:tcBorders>
              <w:top w:val="single" w:sz="4" w:space="0" w:color="auto"/>
              <w:left w:val="single" w:sz="4" w:space="0" w:color="auto"/>
              <w:bottom w:val="single" w:sz="4" w:space="0" w:color="auto"/>
              <w:right w:val="single" w:sz="4" w:space="0" w:color="auto"/>
            </w:tcBorders>
            <w:vAlign w:val="center"/>
          </w:tcPr>
          <w:p w:rsidR="00350F08" w:rsidRDefault="00350F08" w:rsidP="00350F08">
            <w:pPr>
              <w:autoSpaceDE w:val="0"/>
              <w:autoSpaceDN w:val="0"/>
              <w:adjustRightInd w:val="0"/>
              <w:jc w:val="center"/>
              <w:rPr>
                <w:color w:val="000000"/>
              </w:rPr>
            </w:pPr>
          </w:p>
          <w:p w:rsidR="00350F08" w:rsidRDefault="00350F08" w:rsidP="00350F08">
            <w:pPr>
              <w:autoSpaceDE w:val="0"/>
              <w:autoSpaceDN w:val="0"/>
              <w:adjustRightInd w:val="0"/>
              <w:jc w:val="center"/>
              <w:rPr>
                <w:color w:val="000000"/>
              </w:rPr>
            </w:pPr>
          </w:p>
          <w:p w:rsidR="00350F08" w:rsidRDefault="00350F08" w:rsidP="00350F08">
            <w:pPr>
              <w:autoSpaceDE w:val="0"/>
              <w:autoSpaceDN w:val="0"/>
              <w:adjustRightInd w:val="0"/>
              <w:jc w:val="center"/>
              <w:rPr>
                <w:color w:val="000000"/>
              </w:rPr>
            </w:pPr>
          </w:p>
          <w:p w:rsidR="0066223F" w:rsidRPr="006A4EFF" w:rsidRDefault="00410AA6" w:rsidP="00350F08">
            <w:pPr>
              <w:autoSpaceDE w:val="0"/>
              <w:autoSpaceDN w:val="0"/>
              <w:adjustRightInd w:val="0"/>
              <w:jc w:val="center"/>
              <w:rPr>
                <w:color w:val="000000"/>
              </w:rPr>
            </w:pPr>
            <w:r>
              <w:rPr>
                <w:color w:val="000000"/>
              </w:rPr>
              <w:t>10</w:t>
            </w:r>
            <w:r w:rsidR="0066223F">
              <w:rPr>
                <w:color w:val="000000"/>
              </w:rPr>
              <w:t>.</w:t>
            </w:r>
            <w:r w:rsidR="0066223F" w:rsidRPr="006A4EFF">
              <w:rPr>
                <w:color w:val="000000"/>
              </w:rPr>
              <w:br/>
            </w:r>
          </w:p>
          <w:p w:rsidR="0066223F" w:rsidRPr="006A4EFF" w:rsidRDefault="0066223F" w:rsidP="00350F08">
            <w:pPr>
              <w:autoSpaceDE w:val="0"/>
              <w:autoSpaceDN w:val="0"/>
              <w:adjustRightInd w:val="0"/>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350F08" w:rsidRDefault="00350F08" w:rsidP="00517444">
            <w:pPr>
              <w:pStyle w:val="Domylnie"/>
              <w:tabs>
                <w:tab w:val="left" w:pos="297"/>
              </w:tabs>
              <w:ind w:right="-3"/>
              <w:rPr>
                <w:sz w:val="22"/>
                <w:szCs w:val="22"/>
              </w:rPr>
            </w:pPr>
          </w:p>
          <w:p w:rsidR="00350F08" w:rsidRDefault="00350F08" w:rsidP="00517444">
            <w:pPr>
              <w:pStyle w:val="Domylnie"/>
              <w:tabs>
                <w:tab w:val="left" w:pos="297"/>
              </w:tabs>
              <w:ind w:right="-3"/>
              <w:rPr>
                <w:sz w:val="22"/>
                <w:szCs w:val="22"/>
              </w:rPr>
            </w:pPr>
          </w:p>
          <w:p w:rsidR="0066223F" w:rsidRPr="00350F08" w:rsidRDefault="0066223F" w:rsidP="00350F08">
            <w:pPr>
              <w:pStyle w:val="Domylnie"/>
              <w:tabs>
                <w:tab w:val="left" w:pos="297"/>
              </w:tabs>
              <w:ind w:right="-3"/>
              <w:rPr>
                <w:sz w:val="22"/>
                <w:szCs w:val="22"/>
              </w:rPr>
            </w:pPr>
            <w:r w:rsidRPr="00056DA8">
              <w:rPr>
                <w:sz w:val="22"/>
                <w:szCs w:val="22"/>
              </w:rPr>
              <w:t>Monitor 27” typ A</w:t>
            </w:r>
            <w:r w:rsidRPr="00056DA8">
              <w:rPr>
                <w:sz w:val="22"/>
                <w:szCs w:val="22"/>
              </w:rPr>
              <w:br/>
            </w:r>
          </w:p>
        </w:tc>
        <w:tc>
          <w:tcPr>
            <w:tcW w:w="6388" w:type="dxa"/>
            <w:tcBorders>
              <w:top w:val="single" w:sz="4" w:space="0" w:color="auto"/>
              <w:left w:val="single" w:sz="4" w:space="0" w:color="auto"/>
              <w:bottom w:val="single" w:sz="4" w:space="0" w:color="auto"/>
              <w:right w:val="single" w:sz="4" w:space="0" w:color="auto"/>
            </w:tcBorders>
          </w:tcPr>
          <w:p w:rsidR="0066223F" w:rsidRPr="00A93462" w:rsidRDefault="0066223F" w:rsidP="00517444">
            <w:pPr>
              <w:spacing w:before="100" w:beforeAutospacing="1" w:after="100" w:afterAutospacing="1"/>
              <w:jc w:val="both"/>
              <w:rPr>
                <w:highlight w:val="yellow"/>
              </w:rPr>
            </w:pPr>
            <w:r w:rsidRPr="005362A7">
              <w:t>przekątna ekranu 27", rozdzielczość 1920 x 1080 (</w:t>
            </w:r>
            <w:proofErr w:type="spellStart"/>
            <w:r w:rsidRPr="005362A7">
              <w:t>FullHD</w:t>
            </w:r>
            <w:proofErr w:type="spellEnd"/>
            <w:r w:rsidRPr="005362A7">
              <w:t>), format 16:9, powłoka matrycy Matowa, typ matrycy IPS, rodzaj podświetlenia</w:t>
            </w:r>
            <w:r>
              <w:t xml:space="preserve"> </w:t>
            </w:r>
            <w:r w:rsidRPr="005362A7">
              <w:t xml:space="preserve">WLED, czas reakcji 8 </w:t>
            </w:r>
            <w:proofErr w:type="spellStart"/>
            <w:r w:rsidRPr="005362A7">
              <w:t>ms</w:t>
            </w:r>
            <w:proofErr w:type="spellEnd"/>
            <w:r w:rsidRPr="005362A7">
              <w:t>, częstotliwość odświeżania 75 Hz, jasność</w:t>
            </w:r>
            <w:r>
              <w:t xml:space="preserve"> </w:t>
            </w:r>
            <w:r w:rsidRPr="005362A7">
              <w:t xml:space="preserve">250 </w:t>
            </w:r>
            <w:proofErr w:type="spellStart"/>
            <w:r w:rsidRPr="005362A7">
              <w:t>cd</w:t>
            </w:r>
            <w:proofErr w:type="spellEnd"/>
            <w:r w:rsidRPr="005362A7">
              <w:t xml:space="preserve">/m2, kontrast statyczny 1000:1, kąt widzenia 178 stopni (pion) 178 stopni (poziom), podstawowe złącza </w:t>
            </w:r>
            <w:proofErr w:type="spellStart"/>
            <w:r w:rsidRPr="005362A7">
              <w:t>D-Sub</w:t>
            </w:r>
            <w:proofErr w:type="spellEnd"/>
            <w:r w:rsidRPr="005362A7">
              <w:t xml:space="preserve"> (VGA) HDMI, załączony kabe</w:t>
            </w:r>
            <w:r w:rsidR="00733FA6">
              <w:t xml:space="preserve">l </w:t>
            </w:r>
            <w:proofErr w:type="spellStart"/>
            <w:r>
              <w:t>D-Sub</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4</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Pr="006A4EFF" w:rsidRDefault="0066223F" w:rsidP="00517444">
            <w:pPr>
              <w:autoSpaceDE w:val="0"/>
              <w:autoSpaceDN w:val="0"/>
              <w:adjustRightInd w:val="0"/>
              <w:rPr>
                <w:color w:val="000000"/>
              </w:rPr>
            </w:pPr>
            <w:r w:rsidRPr="006A4EFF">
              <w:rPr>
                <w:color w:val="000000"/>
              </w:rPr>
              <w:br/>
            </w:r>
          </w:p>
          <w:p w:rsidR="0066223F" w:rsidRPr="006A4EFF" w:rsidRDefault="0066223F" w:rsidP="00517444">
            <w:pPr>
              <w:autoSpaceDE w:val="0"/>
              <w:autoSpaceDN w:val="0"/>
              <w:adjustRightInd w:val="0"/>
              <w:rPr>
                <w:color w:val="000000"/>
              </w:rPr>
            </w:pPr>
          </w:p>
          <w:p w:rsidR="0066223F" w:rsidRPr="006A4EFF" w:rsidRDefault="007858FC" w:rsidP="00517444">
            <w:pPr>
              <w:autoSpaceDE w:val="0"/>
              <w:autoSpaceDN w:val="0"/>
              <w:adjustRightInd w:val="0"/>
              <w:rPr>
                <w:color w:val="000000"/>
              </w:rPr>
            </w:pPr>
            <w:r>
              <w:rPr>
                <w:color w:val="000000"/>
              </w:rPr>
              <w:t>1</w:t>
            </w:r>
            <w:r w:rsidR="00410AA6">
              <w:rPr>
                <w:color w:val="000000"/>
              </w:rPr>
              <w:t>1</w:t>
            </w:r>
            <w:r w:rsidR="0066223F" w:rsidRPr="006A4EFF">
              <w:rPr>
                <w:color w:val="000000"/>
              </w:rPr>
              <w:t>.</w:t>
            </w:r>
          </w:p>
          <w:p w:rsidR="0066223F" w:rsidRPr="006A4EFF" w:rsidRDefault="0066223F" w:rsidP="00517444">
            <w:pPr>
              <w:autoSpaceDE w:val="0"/>
              <w:autoSpaceDN w:val="0"/>
              <w:adjustRightInd w:val="0"/>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Monitor 27” typ B</w:t>
            </w:r>
          </w:p>
        </w:tc>
        <w:tc>
          <w:tcPr>
            <w:tcW w:w="6388" w:type="dxa"/>
            <w:tcBorders>
              <w:top w:val="single" w:sz="4" w:space="0" w:color="auto"/>
              <w:left w:val="single" w:sz="4" w:space="0" w:color="auto"/>
              <w:bottom w:val="single" w:sz="4" w:space="0" w:color="auto"/>
              <w:right w:val="single" w:sz="4" w:space="0" w:color="auto"/>
            </w:tcBorders>
          </w:tcPr>
          <w:p w:rsidR="0066223F" w:rsidRPr="006C6C1D" w:rsidRDefault="0066223F" w:rsidP="00517444">
            <w:pPr>
              <w:spacing w:before="100" w:beforeAutospacing="1" w:after="100" w:afterAutospacing="1"/>
              <w:jc w:val="both"/>
              <w:rPr>
                <w:color w:val="000000"/>
              </w:rPr>
            </w:pPr>
            <w:r w:rsidRPr="006C6C1D">
              <w:t>przekątna ekranu 27", rozdzielczość 1920 x 1080 (</w:t>
            </w:r>
            <w:proofErr w:type="spellStart"/>
            <w:r w:rsidRPr="006C6C1D">
              <w:t>FullHD</w:t>
            </w:r>
            <w:proofErr w:type="spellEnd"/>
            <w:r w:rsidRPr="006C6C1D">
              <w:t xml:space="preserve">), format 16:9, regulacja wysokości: Tak , powłoka matrycy Matowa, typ matrycy, IPS, rodzaj podświetlenia LED, czas reakcji 8 </w:t>
            </w:r>
            <w:proofErr w:type="spellStart"/>
            <w:r w:rsidRPr="006C6C1D">
              <w:t>ms</w:t>
            </w:r>
            <w:proofErr w:type="spellEnd"/>
            <w:r w:rsidRPr="006C6C1D">
              <w:t xml:space="preserve">, częstotliwość odświeżania 60 Hz , jasność 300 </w:t>
            </w:r>
            <w:proofErr w:type="spellStart"/>
            <w:r w:rsidRPr="006C6C1D">
              <w:t>cd</w:t>
            </w:r>
            <w:proofErr w:type="spellEnd"/>
            <w:r w:rsidRPr="006C6C1D">
              <w:t xml:space="preserve">/m2, kontrast statyczny 1000:1, kąt widzenia 178 stopni (pion) 178 stopni (poziom), podstawowe złącza </w:t>
            </w:r>
            <w:proofErr w:type="spellStart"/>
            <w:r w:rsidRPr="006C6C1D">
              <w:t>D-Sub</w:t>
            </w:r>
            <w:proofErr w:type="spellEnd"/>
            <w:r w:rsidRPr="006C6C1D">
              <w:t xml:space="preserve"> (VGA), HDMI, wbudowane głośniki 2 W,  załączone kable </w:t>
            </w:r>
            <w:proofErr w:type="spellStart"/>
            <w:r w:rsidRPr="006C6C1D">
              <w:t>D-Sub</w:t>
            </w:r>
            <w:proofErr w:type="spellEnd"/>
            <w:r w:rsidRPr="006C6C1D">
              <w:t xml:space="preserve"> oraz HDMI</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Pr="006C6C1D" w:rsidRDefault="0066223F" w:rsidP="00517444">
            <w:r w:rsidRPr="006C6C1D">
              <w:t>1</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Pr="006A4EFF" w:rsidRDefault="0066223F" w:rsidP="00517444">
            <w:pPr>
              <w:autoSpaceDE w:val="0"/>
              <w:autoSpaceDN w:val="0"/>
              <w:adjustRightInd w:val="0"/>
              <w:rPr>
                <w:color w:val="000000"/>
              </w:rPr>
            </w:pPr>
          </w:p>
          <w:p w:rsidR="0066223F" w:rsidRPr="006A4EFF" w:rsidRDefault="00410AA6" w:rsidP="00517444">
            <w:pPr>
              <w:autoSpaceDE w:val="0"/>
              <w:autoSpaceDN w:val="0"/>
              <w:adjustRightInd w:val="0"/>
              <w:rPr>
                <w:color w:val="000000"/>
              </w:rPr>
            </w:pPr>
            <w:r>
              <w:rPr>
                <w:color w:val="000000"/>
              </w:rPr>
              <w:t>12</w:t>
            </w:r>
            <w:r w:rsidR="0066223F" w:rsidRPr="006A4EFF">
              <w:rPr>
                <w:color w:val="000000"/>
              </w:rPr>
              <w:t>.</w:t>
            </w:r>
          </w:p>
          <w:p w:rsidR="0066223F" w:rsidRPr="006A4EFF" w:rsidRDefault="0066223F" w:rsidP="00517444">
            <w:pPr>
              <w:autoSpaceDE w:val="0"/>
              <w:autoSpaceDN w:val="0"/>
              <w:adjustRightInd w:val="0"/>
              <w:rPr>
                <w:color w:val="000000"/>
              </w:rPr>
            </w:pP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pStyle w:val="Domylnie"/>
              <w:tabs>
                <w:tab w:val="left" w:pos="297"/>
              </w:tabs>
              <w:ind w:right="-3"/>
              <w:rPr>
                <w:sz w:val="22"/>
                <w:szCs w:val="22"/>
              </w:rPr>
            </w:pPr>
            <w:r w:rsidRPr="00056DA8">
              <w:rPr>
                <w:sz w:val="22"/>
                <w:szCs w:val="22"/>
              </w:rPr>
              <w:t>Dysk twardy SSD 480 GB, 2.5”</w:t>
            </w:r>
          </w:p>
          <w:p w:rsidR="0066223F" w:rsidRPr="00056DA8" w:rsidRDefault="0066223F" w:rsidP="00517444">
            <w:pPr>
              <w:rPr>
                <w:highlight w:val="yellow"/>
              </w:rPr>
            </w:pPr>
          </w:p>
        </w:tc>
        <w:tc>
          <w:tcPr>
            <w:tcW w:w="6388" w:type="dxa"/>
            <w:tcBorders>
              <w:top w:val="single" w:sz="4" w:space="0" w:color="auto"/>
              <w:left w:val="single" w:sz="4" w:space="0" w:color="auto"/>
              <w:bottom w:val="single" w:sz="4" w:space="0" w:color="auto"/>
              <w:right w:val="single" w:sz="4" w:space="0" w:color="auto"/>
            </w:tcBorders>
          </w:tcPr>
          <w:p w:rsidR="0066223F" w:rsidRPr="00A93462" w:rsidRDefault="0066223F" w:rsidP="00517444">
            <w:pPr>
              <w:spacing w:before="100" w:beforeAutospacing="1" w:after="100" w:afterAutospacing="1"/>
              <w:jc w:val="both"/>
              <w:rPr>
                <w:highlight w:val="yellow"/>
              </w:rPr>
            </w:pPr>
            <w:r>
              <w:t xml:space="preserve">SATA III (6.0 </w:t>
            </w:r>
            <w:proofErr w:type="spellStart"/>
            <w:r>
              <w:t>Gb</w:t>
            </w:r>
            <w:proofErr w:type="spellEnd"/>
            <w:r>
              <w:t>/s, Prędkość odczytu (maksymalna) 540 MB/s, Prędkość zapisu (maksymalna) 500 MB/s, rodzaj kości pamięci TLC, MTBF 1 500 000 godzin, technologia SMART TRIM, gwarancja 36 miesięcy, musi zawierać oprogramowanie umożliwiające klonowanie starego dysku na nowy</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rPr>
                <w:highlight w:val="yellow"/>
              </w:rPr>
            </w:pPr>
            <w:r w:rsidRPr="00056DA8">
              <w:t>1</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Pr="006A4EFF" w:rsidRDefault="0066223F" w:rsidP="00517444">
            <w:pPr>
              <w:autoSpaceDE w:val="0"/>
              <w:autoSpaceDN w:val="0"/>
              <w:adjustRightInd w:val="0"/>
              <w:rPr>
                <w:color w:val="000000"/>
              </w:rPr>
            </w:pPr>
          </w:p>
          <w:p w:rsidR="0066223F" w:rsidRPr="006A4EFF" w:rsidRDefault="0066223F" w:rsidP="007858FC">
            <w:pPr>
              <w:autoSpaceDE w:val="0"/>
              <w:autoSpaceDN w:val="0"/>
              <w:adjustRightInd w:val="0"/>
              <w:rPr>
                <w:color w:val="000000"/>
              </w:rPr>
            </w:pPr>
            <w:r w:rsidRPr="006A4EFF">
              <w:rPr>
                <w:color w:val="000000"/>
              </w:rPr>
              <w:t>1</w:t>
            </w:r>
            <w:r w:rsidR="00410AA6">
              <w:rPr>
                <w:color w:val="000000"/>
              </w:rPr>
              <w:t>3</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pStyle w:val="Domylnie"/>
              <w:tabs>
                <w:tab w:val="left" w:pos="297"/>
              </w:tabs>
              <w:ind w:right="-3"/>
              <w:rPr>
                <w:sz w:val="22"/>
                <w:szCs w:val="22"/>
              </w:rPr>
            </w:pPr>
            <w:r w:rsidRPr="00056DA8">
              <w:rPr>
                <w:sz w:val="22"/>
                <w:szCs w:val="22"/>
              </w:rPr>
              <w:t xml:space="preserve">Dysk </w:t>
            </w:r>
            <w:r>
              <w:rPr>
                <w:sz w:val="22"/>
                <w:szCs w:val="22"/>
              </w:rPr>
              <w:t>zewnętrzny 2 TB 2,5”</w:t>
            </w:r>
          </w:p>
        </w:tc>
        <w:tc>
          <w:tcPr>
            <w:tcW w:w="6388" w:type="dxa"/>
            <w:tcBorders>
              <w:top w:val="single" w:sz="4" w:space="0" w:color="auto"/>
              <w:left w:val="single" w:sz="4" w:space="0" w:color="auto"/>
              <w:bottom w:val="single" w:sz="4" w:space="0" w:color="auto"/>
              <w:right w:val="single" w:sz="4" w:space="0" w:color="auto"/>
            </w:tcBorders>
          </w:tcPr>
          <w:p w:rsidR="00350F08" w:rsidRPr="00350F08" w:rsidRDefault="0066223F" w:rsidP="00517444">
            <w:pPr>
              <w:spacing w:before="100" w:beforeAutospacing="1" w:after="100" w:afterAutospacing="1"/>
              <w:jc w:val="both"/>
              <w:rPr>
                <w:color w:val="000000"/>
              </w:rPr>
            </w:pPr>
            <w:r w:rsidRPr="008055EC">
              <w:rPr>
                <w:color w:val="000000"/>
              </w:rPr>
              <w:t xml:space="preserve">Dysk 2 TB, 2,5” HDD zasilane przez USB o prędkości obrotowej 5400 </w:t>
            </w:r>
            <w:proofErr w:type="spellStart"/>
            <w:r w:rsidRPr="008055EC">
              <w:rPr>
                <w:color w:val="000000"/>
              </w:rPr>
              <w:t>obr</w:t>
            </w:r>
            <w:proofErr w:type="spellEnd"/>
            <w:r w:rsidRPr="008055EC">
              <w:rPr>
                <w:color w:val="000000"/>
              </w:rPr>
              <w:t>/min.</w:t>
            </w:r>
            <w:r w:rsidR="00733FA6">
              <w:rPr>
                <w:color w:val="000000"/>
              </w:rPr>
              <w:t xml:space="preserve">, prędkość </w:t>
            </w:r>
            <w:proofErr w:type="spellStart"/>
            <w:r w:rsidR="00733FA6">
              <w:rPr>
                <w:color w:val="000000"/>
              </w:rPr>
              <w:t>interface</w:t>
            </w:r>
            <w:proofErr w:type="spellEnd"/>
            <w:r w:rsidR="00733FA6">
              <w:rPr>
                <w:color w:val="000000"/>
              </w:rPr>
              <w:t xml:space="preserve"> 5.0 </w:t>
            </w:r>
            <w:proofErr w:type="spellStart"/>
            <w:r w:rsidR="00733FA6">
              <w:rPr>
                <w:color w:val="000000"/>
              </w:rPr>
              <w:t>Gbps</w:t>
            </w:r>
            <w:proofErr w:type="spellEnd"/>
            <w:r w:rsidR="00733FA6">
              <w:rPr>
                <w:color w:val="000000"/>
              </w:rPr>
              <w:t xml:space="preserve">, </w:t>
            </w:r>
            <w:r w:rsidRPr="008055EC">
              <w:rPr>
                <w:color w:val="000000"/>
              </w:rPr>
              <w:t>USB 3.0</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Default="00F041D2" w:rsidP="00517444">
            <w:pPr>
              <w:rPr>
                <w:b/>
              </w:rPr>
            </w:pPr>
            <w:r>
              <w:t>4</w:t>
            </w:r>
          </w:p>
        </w:tc>
      </w:tr>
      <w:tr w:rsidR="00F041D2" w:rsidRPr="00A93462" w:rsidTr="00517444">
        <w:tc>
          <w:tcPr>
            <w:tcW w:w="570" w:type="dxa"/>
            <w:tcBorders>
              <w:top w:val="single" w:sz="4" w:space="0" w:color="auto"/>
              <w:left w:val="single" w:sz="4" w:space="0" w:color="auto"/>
              <w:bottom w:val="single" w:sz="4" w:space="0" w:color="auto"/>
              <w:right w:val="single" w:sz="4" w:space="0" w:color="auto"/>
            </w:tcBorders>
          </w:tcPr>
          <w:p w:rsidR="00F041D2" w:rsidRPr="006A4EFF" w:rsidRDefault="00F041D2" w:rsidP="00517444">
            <w:pPr>
              <w:autoSpaceDE w:val="0"/>
              <w:autoSpaceDN w:val="0"/>
              <w:adjustRightInd w:val="0"/>
              <w:rPr>
                <w:color w:val="000000"/>
              </w:rPr>
            </w:pPr>
            <w:r>
              <w:rPr>
                <w:color w:val="000000"/>
              </w:rPr>
              <w:t>14.</w:t>
            </w:r>
          </w:p>
        </w:tc>
        <w:tc>
          <w:tcPr>
            <w:tcW w:w="3107" w:type="dxa"/>
            <w:tcBorders>
              <w:top w:val="single" w:sz="4" w:space="0" w:color="auto"/>
              <w:left w:val="single" w:sz="4" w:space="0" w:color="auto"/>
              <w:bottom w:val="single" w:sz="4" w:space="0" w:color="auto"/>
              <w:right w:val="single" w:sz="4" w:space="0" w:color="auto"/>
            </w:tcBorders>
            <w:vAlign w:val="center"/>
          </w:tcPr>
          <w:p w:rsidR="00F041D2" w:rsidRPr="00056DA8" w:rsidRDefault="00F041D2" w:rsidP="00517444">
            <w:pPr>
              <w:pStyle w:val="Domylnie"/>
              <w:tabs>
                <w:tab w:val="left" w:pos="297"/>
              </w:tabs>
              <w:ind w:right="-3"/>
              <w:rPr>
                <w:sz w:val="22"/>
                <w:szCs w:val="22"/>
              </w:rPr>
            </w:pPr>
            <w:r>
              <w:rPr>
                <w:sz w:val="22"/>
                <w:szCs w:val="22"/>
              </w:rPr>
              <w:t>Dysk zewnętrzny 1 TB 2.5”</w:t>
            </w:r>
          </w:p>
        </w:tc>
        <w:tc>
          <w:tcPr>
            <w:tcW w:w="6388" w:type="dxa"/>
            <w:tcBorders>
              <w:top w:val="single" w:sz="4" w:space="0" w:color="auto"/>
              <w:left w:val="single" w:sz="4" w:space="0" w:color="auto"/>
              <w:bottom w:val="single" w:sz="4" w:space="0" w:color="auto"/>
              <w:right w:val="single" w:sz="4" w:space="0" w:color="auto"/>
            </w:tcBorders>
          </w:tcPr>
          <w:p w:rsidR="00F041D2" w:rsidRDefault="00210721" w:rsidP="00733FA6">
            <w:pPr>
              <w:spacing w:before="100" w:beforeAutospacing="1" w:after="100" w:afterAutospacing="1"/>
              <w:jc w:val="both"/>
            </w:pPr>
            <w:r w:rsidRPr="00D77BB9">
              <w:rPr>
                <w:color w:val="000000"/>
              </w:rPr>
              <w:t>Dysk 1 TB, 2,5” HDD zasilane p</w:t>
            </w:r>
            <w:r>
              <w:rPr>
                <w:color w:val="000000"/>
              </w:rPr>
              <w:t>rzez USB o prędkości zapisu 5400</w:t>
            </w:r>
            <w:r w:rsidRPr="00D77BB9">
              <w:rPr>
                <w:color w:val="000000"/>
              </w:rPr>
              <w:t xml:space="preserve"> </w:t>
            </w:r>
            <w:proofErr w:type="spellStart"/>
            <w:r w:rsidRPr="00D77BB9">
              <w:rPr>
                <w:color w:val="000000"/>
              </w:rPr>
              <w:t>obr</w:t>
            </w:r>
            <w:proofErr w:type="spellEnd"/>
            <w:r w:rsidRPr="00D77BB9">
              <w:rPr>
                <w:color w:val="000000"/>
              </w:rPr>
              <w:t xml:space="preserve">/min., prędkość </w:t>
            </w:r>
            <w:proofErr w:type="spellStart"/>
            <w:r w:rsidRPr="00D77BB9">
              <w:rPr>
                <w:color w:val="000000"/>
              </w:rPr>
              <w:t>interface</w:t>
            </w:r>
            <w:proofErr w:type="spellEnd"/>
            <w:r w:rsidRPr="00D77BB9">
              <w:rPr>
                <w:color w:val="000000"/>
              </w:rPr>
              <w:t xml:space="preserve"> 5.0 </w:t>
            </w:r>
            <w:proofErr w:type="spellStart"/>
            <w:r w:rsidRPr="00D77BB9">
              <w:rPr>
                <w:color w:val="000000"/>
              </w:rPr>
              <w:t>Gbps</w:t>
            </w:r>
            <w:proofErr w:type="spellEnd"/>
            <w:r w:rsidRPr="00D77BB9">
              <w:rPr>
                <w:color w:val="000000"/>
              </w:rPr>
              <w:t>, USB 3.0</w:t>
            </w:r>
          </w:p>
        </w:tc>
        <w:tc>
          <w:tcPr>
            <w:tcW w:w="709" w:type="dxa"/>
            <w:tcBorders>
              <w:top w:val="single" w:sz="4" w:space="0" w:color="auto"/>
              <w:left w:val="single" w:sz="4" w:space="0" w:color="auto"/>
              <w:bottom w:val="single" w:sz="4" w:space="0" w:color="auto"/>
              <w:right w:val="single" w:sz="4" w:space="0" w:color="auto"/>
            </w:tcBorders>
            <w:vAlign w:val="center"/>
          </w:tcPr>
          <w:p w:rsidR="00F041D2" w:rsidRPr="00056DA8" w:rsidRDefault="00F041D2" w:rsidP="00517444">
            <w:r>
              <w:t>2</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Pr="006A4EFF" w:rsidRDefault="0066223F" w:rsidP="00517444">
            <w:pPr>
              <w:autoSpaceDE w:val="0"/>
              <w:autoSpaceDN w:val="0"/>
              <w:adjustRightInd w:val="0"/>
              <w:rPr>
                <w:color w:val="000000"/>
              </w:rPr>
            </w:pPr>
          </w:p>
          <w:p w:rsidR="0066223F" w:rsidRPr="006A4EFF" w:rsidRDefault="0066223F" w:rsidP="00517444">
            <w:pPr>
              <w:autoSpaceDE w:val="0"/>
              <w:autoSpaceDN w:val="0"/>
              <w:adjustRightInd w:val="0"/>
              <w:rPr>
                <w:color w:val="000000"/>
              </w:rPr>
            </w:pPr>
          </w:p>
          <w:p w:rsidR="0066223F" w:rsidRPr="006A4EFF" w:rsidRDefault="0066223F" w:rsidP="003F3E91">
            <w:pPr>
              <w:autoSpaceDE w:val="0"/>
              <w:autoSpaceDN w:val="0"/>
              <w:adjustRightInd w:val="0"/>
              <w:rPr>
                <w:color w:val="000000"/>
              </w:rPr>
            </w:pPr>
            <w:r w:rsidRPr="006A4EFF">
              <w:rPr>
                <w:color w:val="000000"/>
              </w:rPr>
              <w:t>1</w:t>
            </w:r>
            <w:r w:rsidR="003F3E91">
              <w:rPr>
                <w:color w:val="000000"/>
              </w:rPr>
              <w:t>5</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pStyle w:val="Domylnie"/>
              <w:tabs>
                <w:tab w:val="left" w:pos="297"/>
              </w:tabs>
              <w:ind w:right="-3"/>
              <w:rPr>
                <w:sz w:val="22"/>
                <w:szCs w:val="22"/>
              </w:rPr>
            </w:pPr>
            <w:r>
              <w:rPr>
                <w:sz w:val="22"/>
                <w:szCs w:val="22"/>
              </w:rPr>
              <w:t>Kamera i</w:t>
            </w:r>
            <w:r w:rsidRPr="00056DA8">
              <w:rPr>
                <w:sz w:val="22"/>
                <w:szCs w:val="22"/>
              </w:rPr>
              <w:t>nternetowa</w:t>
            </w:r>
          </w:p>
        </w:tc>
        <w:tc>
          <w:tcPr>
            <w:tcW w:w="6388" w:type="dxa"/>
            <w:tcBorders>
              <w:top w:val="single" w:sz="4" w:space="0" w:color="auto"/>
              <w:left w:val="single" w:sz="4" w:space="0" w:color="auto"/>
              <w:bottom w:val="single" w:sz="4" w:space="0" w:color="auto"/>
              <w:right w:val="single" w:sz="4" w:space="0" w:color="auto"/>
            </w:tcBorders>
          </w:tcPr>
          <w:p w:rsidR="0066223F" w:rsidRDefault="0066223F" w:rsidP="00517444">
            <w:pPr>
              <w:spacing w:before="100" w:beforeAutospacing="1" w:after="100" w:afterAutospacing="1"/>
              <w:jc w:val="both"/>
            </w:pPr>
            <w:r w:rsidRPr="00060A7C">
              <w:t xml:space="preserve">USB | </w:t>
            </w:r>
            <w:proofErr w:type="spellStart"/>
            <w:r w:rsidRPr="00060A7C">
              <w:t>Full</w:t>
            </w:r>
            <w:proofErr w:type="spellEnd"/>
            <w:r w:rsidRPr="00060A7C">
              <w:t xml:space="preserve"> HD 1920</w:t>
            </w:r>
            <w:r>
              <w:t xml:space="preserve"> </w:t>
            </w:r>
            <w:r w:rsidRPr="00060A7C">
              <w:t>x</w:t>
            </w:r>
            <w:r>
              <w:t xml:space="preserve"> </w:t>
            </w:r>
            <w:r w:rsidRPr="00060A7C">
              <w:t>1080 | 1080p | 30fps</w:t>
            </w:r>
            <w:r>
              <w:t xml:space="preserve">, Wymagania sprzętowe </w:t>
            </w:r>
            <w:r w:rsidRPr="00060A7C">
              <w:t>Windows XP / 2000 / 2003 / Vista / 7 / 8 / 10, Mac OS 10.7 i Android 4.0 lub nowszy</w:t>
            </w:r>
            <w:r>
              <w:t xml:space="preserve">, Długość przewodu </w:t>
            </w:r>
            <w:r w:rsidRPr="00060A7C">
              <w:t>1.8 m</w:t>
            </w:r>
            <w:r>
              <w:t xml:space="preserve">, </w:t>
            </w:r>
            <w:r w:rsidRPr="00060A7C">
              <w:t>Matryca  CMOS 1/2,7</w:t>
            </w:r>
            <w:r>
              <w:t xml:space="preserve"> ,  </w:t>
            </w:r>
            <w:r w:rsidRPr="00060A7C">
              <w:t>Liczba klatek na sekundę 30</w:t>
            </w:r>
            <w:r>
              <w:t xml:space="preserve">, </w:t>
            </w:r>
            <w:r w:rsidRPr="00060A7C">
              <w:t>Rozdzielczość</w:t>
            </w:r>
            <w:r w:rsidRPr="00060A7C">
              <w:tab/>
            </w:r>
            <w:proofErr w:type="spellStart"/>
            <w:r w:rsidRPr="00060A7C">
              <w:t>Full</w:t>
            </w:r>
            <w:proofErr w:type="spellEnd"/>
            <w:r w:rsidRPr="00060A7C">
              <w:t xml:space="preserve"> HD 1080p</w:t>
            </w:r>
            <w:r>
              <w:t xml:space="preserve">, </w:t>
            </w:r>
            <w:r w:rsidRPr="00060A7C">
              <w:t>Cechy i funkcje</w:t>
            </w:r>
            <w:r w:rsidRPr="00060A7C">
              <w:tab/>
            </w:r>
            <w:r>
              <w:t xml:space="preserve">: </w:t>
            </w:r>
            <w:r w:rsidRPr="00060A7C">
              <w:t>wbudowany mikrofon</w:t>
            </w:r>
            <w:r>
              <w:t xml:space="preserve">,  Interfejs </w:t>
            </w:r>
            <w:r w:rsidRPr="00060A7C">
              <w:t>USB</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Pr="00CB2ABE" w:rsidRDefault="0066223F" w:rsidP="00517444">
            <w:r w:rsidRPr="00CB2ABE">
              <w:t>2</w:t>
            </w:r>
            <w:r w:rsidR="00CB2ABE" w:rsidRPr="00CB2ABE">
              <w:t>7</w:t>
            </w:r>
          </w:p>
        </w:tc>
      </w:tr>
      <w:tr w:rsidR="0066223F" w:rsidRPr="00A93462" w:rsidTr="00517444">
        <w:tc>
          <w:tcPr>
            <w:tcW w:w="570" w:type="dxa"/>
            <w:tcBorders>
              <w:top w:val="single" w:sz="4" w:space="0" w:color="auto"/>
              <w:left w:val="single" w:sz="4" w:space="0" w:color="auto"/>
              <w:bottom w:val="single" w:sz="4" w:space="0" w:color="auto"/>
              <w:right w:val="single" w:sz="4" w:space="0" w:color="auto"/>
            </w:tcBorders>
          </w:tcPr>
          <w:p w:rsidR="0066223F" w:rsidRDefault="0066223F" w:rsidP="00517444">
            <w:pPr>
              <w:autoSpaceDE w:val="0"/>
              <w:autoSpaceDN w:val="0"/>
              <w:adjustRightInd w:val="0"/>
              <w:rPr>
                <w:color w:val="000000"/>
                <w:highlight w:val="yellow"/>
              </w:rPr>
            </w:pPr>
          </w:p>
          <w:p w:rsidR="0066223F" w:rsidRDefault="0066223F" w:rsidP="00517444">
            <w:pPr>
              <w:autoSpaceDE w:val="0"/>
              <w:autoSpaceDN w:val="0"/>
              <w:adjustRightInd w:val="0"/>
              <w:rPr>
                <w:color w:val="000000"/>
                <w:highlight w:val="yellow"/>
              </w:rPr>
            </w:pPr>
          </w:p>
          <w:p w:rsidR="0066223F" w:rsidRDefault="0066223F" w:rsidP="00517444">
            <w:pPr>
              <w:autoSpaceDE w:val="0"/>
              <w:autoSpaceDN w:val="0"/>
              <w:adjustRightInd w:val="0"/>
              <w:rPr>
                <w:color w:val="000000"/>
                <w:highlight w:val="yellow"/>
              </w:rPr>
            </w:pPr>
          </w:p>
          <w:p w:rsidR="0066223F" w:rsidRDefault="0066223F" w:rsidP="00F041D2">
            <w:pPr>
              <w:autoSpaceDE w:val="0"/>
              <w:autoSpaceDN w:val="0"/>
              <w:adjustRightInd w:val="0"/>
              <w:rPr>
                <w:color w:val="000000"/>
                <w:highlight w:val="yellow"/>
              </w:rPr>
            </w:pPr>
            <w:r w:rsidRPr="006A4EFF">
              <w:rPr>
                <w:color w:val="000000"/>
              </w:rPr>
              <w:t>1</w:t>
            </w:r>
            <w:r w:rsidR="003F3E91">
              <w:rPr>
                <w:color w:val="000000"/>
              </w:rPr>
              <w:t>6</w:t>
            </w:r>
            <w:r w:rsidRPr="006A4EF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056DA8" w:rsidRDefault="0066223F" w:rsidP="00517444">
            <w:pPr>
              <w:pStyle w:val="Domylnie"/>
              <w:tabs>
                <w:tab w:val="left" w:pos="297"/>
              </w:tabs>
              <w:ind w:right="-3"/>
              <w:rPr>
                <w:sz w:val="22"/>
                <w:szCs w:val="22"/>
              </w:rPr>
            </w:pPr>
            <w:r w:rsidRPr="00056DA8">
              <w:rPr>
                <w:sz w:val="22"/>
                <w:szCs w:val="22"/>
              </w:rPr>
              <w:t>Słuchawki z mikrofonem</w:t>
            </w:r>
          </w:p>
        </w:tc>
        <w:tc>
          <w:tcPr>
            <w:tcW w:w="6388" w:type="dxa"/>
            <w:tcBorders>
              <w:top w:val="single" w:sz="4" w:space="0" w:color="auto"/>
              <w:left w:val="single" w:sz="4" w:space="0" w:color="auto"/>
              <w:bottom w:val="single" w:sz="4" w:space="0" w:color="auto"/>
              <w:right w:val="single" w:sz="4" w:space="0" w:color="auto"/>
            </w:tcBorders>
          </w:tcPr>
          <w:p w:rsidR="0066223F" w:rsidRPr="00100090" w:rsidRDefault="0066223F" w:rsidP="00733FA6">
            <w:pPr>
              <w:spacing w:before="100" w:beforeAutospacing="1" w:after="100" w:afterAutospacing="1"/>
              <w:jc w:val="both"/>
            </w:pPr>
            <w:r w:rsidRPr="00100090">
              <w:t xml:space="preserve">Łączność Przewodowe, Budowa słuchawek: Nauszne zamknięte, Składana konstrukcja: Tak, Pasmo przenoszenia słuchawek 20 ~ 20000 Hz, Impedancja słuchawek 32 Om, Czułość słuchawek 108 </w:t>
            </w:r>
            <w:proofErr w:type="spellStart"/>
            <w:r w:rsidRPr="00100090">
              <w:t>dB</w:t>
            </w:r>
            <w:proofErr w:type="spellEnd"/>
            <w:r w:rsidRPr="00100090">
              <w:t xml:space="preserve">, Wbudowany mikrofon: Tak, Odłączany mikrofon: Tak, Złącze </w:t>
            </w:r>
            <w:proofErr w:type="spellStart"/>
            <w:r w:rsidRPr="00100090">
              <w:t>Minijack</w:t>
            </w:r>
            <w:proofErr w:type="spellEnd"/>
            <w:r w:rsidRPr="00100090">
              <w:t xml:space="preserve"> 3,5 mm - 2 szt., Długość kabla 2,0 m , Dodatkowe informacje: Regulacja głośności, Chowany mikrofon, Pozłacany wtyk,</w:t>
            </w:r>
            <w:r w:rsidR="00733FA6" w:rsidRPr="00100090">
              <w:t xml:space="preserve"> </w:t>
            </w:r>
            <w:r w:rsidRPr="00100090">
              <w:t>Gwarancja</w:t>
            </w:r>
            <w:r w:rsidR="00733FA6" w:rsidRPr="00100090">
              <w:t xml:space="preserve"> </w:t>
            </w:r>
            <w:r w:rsidRPr="00100090">
              <w:t>24 miesiące (gwarancja producenta)</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Pr="00CB2ABE" w:rsidRDefault="0066223F" w:rsidP="00CB2ABE">
            <w:r w:rsidRPr="00CB2ABE">
              <w:t>2</w:t>
            </w:r>
            <w:r w:rsidR="00CB2ABE" w:rsidRPr="00CB2ABE">
              <w:t>7</w:t>
            </w:r>
          </w:p>
        </w:tc>
      </w:tr>
      <w:tr w:rsidR="0066223F" w:rsidRPr="00A93462" w:rsidTr="00517444">
        <w:trPr>
          <w:trHeight w:val="676"/>
        </w:trPr>
        <w:tc>
          <w:tcPr>
            <w:tcW w:w="570" w:type="dxa"/>
            <w:tcBorders>
              <w:top w:val="single" w:sz="4" w:space="0" w:color="auto"/>
              <w:left w:val="single" w:sz="4" w:space="0" w:color="auto"/>
              <w:bottom w:val="single" w:sz="4" w:space="0" w:color="auto"/>
              <w:right w:val="single" w:sz="4" w:space="0" w:color="auto"/>
            </w:tcBorders>
          </w:tcPr>
          <w:p w:rsidR="0066223F" w:rsidRDefault="0066223F" w:rsidP="00517444">
            <w:pPr>
              <w:autoSpaceDE w:val="0"/>
              <w:autoSpaceDN w:val="0"/>
              <w:adjustRightInd w:val="0"/>
              <w:rPr>
                <w:color w:val="000000"/>
              </w:rPr>
            </w:pPr>
          </w:p>
          <w:p w:rsidR="0066223F" w:rsidRDefault="00350F08" w:rsidP="00F041D2">
            <w:pPr>
              <w:autoSpaceDE w:val="0"/>
              <w:autoSpaceDN w:val="0"/>
              <w:adjustRightInd w:val="0"/>
              <w:rPr>
                <w:color w:val="000000"/>
              </w:rPr>
            </w:pPr>
            <w:r>
              <w:rPr>
                <w:color w:val="000000"/>
              </w:rPr>
              <w:t>1</w:t>
            </w:r>
            <w:r w:rsidR="003F3E91">
              <w:rPr>
                <w:color w:val="000000"/>
              </w:rPr>
              <w:t>7</w:t>
            </w:r>
            <w:r w:rsidR="0066223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350F08" w:rsidRDefault="0066223F" w:rsidP="00517444">
            <w:pPr>
              <w:pStyle w:val="Domylnie"/>
              <w:tabs>
                <w:tab w:val="left" w:pos="297"/>
              </w:tabs>
              <w:ind w:right="-3"/>
              <w:rPr>
                <w:rFonts w:eastAsia="Times New Roman" w:cs="Times New Roman"/>
                <w:sz w:val="22"/>
                <w:szCs w:val="22"/>
                <w:shd w:val="clear" w:color="auto" w:fill="FFFFFF"/>
              </w:rPr>
            </w:pPr>
            <w:r w:rsidRPr="00350F08">
              <w:rPr>
                <w:rFonts w:eastAsia="Times New Roman" w:cs="Times New Roman"/>
                <w:sz w:val="22"/>
                <w:szCs w:val="22"/>
                <w:shd w:val="clear" w:color="auto" w:fill="FFFFFF"/>
              </w:rPr>
              <w:t>Myszki przewodowe laserowe</w:t>
            </w:r>
          </w:p>
        </w:tc>
        <w:tc>
          <w:tcPr>
            <w:tcW w:w="6388" w:type="dxa"/>
            <w:tcBorders>
              <w:top w:val="single" w:sz="4" w:space="0" w:color="auto"/>
              <w:left w:val="single" w:sz="4" w:space="0" w:color="auto"/>
              <w:bottom w:val="single" w:sz="4" w:space="0" w:color="auto"/>
              <w:right w:val="single" w:sz="4" w:space="0" w:color="auto"/>
            </w:tcBorders>
          </w:tcPr>
          <w:p w:rsidR="0066223F" w:rsidRPr="007858FC" w:rsidRDefault="00020C13" w:rsidP="00517444">
            <w:pPr>
              <w:spacing w:before="100" w:beforeAutospacing="1" w:after="100" w:afterAutospacing="1"/>
              <w:jc w:val="both"/>
              <w:rPr>
                <w:rFonts w:cs="Times New Roman"/>
                <w:color w:val="000000"/>
                <w:shd w:val="clear" w:color="auto" w:fill="FFFFFF"/>
              </w:rPr>
            </w:pPr>
            <w:r w:rsidRPr="007858FC">
              <w:rPr>
                <w:rFonts w:cs="Times New Roman"/>
                <w:color w:val="000000"/>
                <w:shd w:val="clear" w:color="auto" w:fill="FFFFFF"/>
              </w:rPr>
              <w:t>Przewodowa mysz laserowa USB</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Default="0066223F" w:rsidP="00517444">
            <w:r>
              <w:t>4</w:t>
            </w:r>
          </w:p>
        </w:tc>
      </w:tr>
      <w:tr w:rsidR="0066223F" w:rsidRPr="00A93462" w:rsidTr="00517444">
        <w:trPr>
          <w:trHeight w:val="676"/>
        </w:trPr>
        <w:tc>
          <w:tcPr>
            <w:tcW w:w="570" w:type="dxa"/>
            <w:tcBorders>
              <w:top w:val="single" w:sz="4" w:space="0" w:color="auto"/>
              <w:left w:val="single" w:sz="4" w:space="0" w:color="auto"/>
              <w:bottom w:val="single" w:sz="4" w:space="0" w:color="auto"/>
              <w:right w:val="single" w:sz="4" w:space="0" w:color="auto"/>
            </w:tcBorders>
          </w:tcPr>
          <w:p w:rsidR="0066223F" w:rsidRDefault="0066223F" w:rsidP="00517444">
            <w:pPr>
              <w:autoSpaceDE w:val="0"/>
              <w:autoSpaceDN w:val="0"/>
              <w:adjustRightInd w:val="0"/>
              <w:rPr>
                <w:color w:val="000000"/>
              </w:rPr>
            </w:pPr>
          </w:p>
          <w:p w:rsidR="0066223F" w:rsidRDefault="00350F08" w:rsidP="003F3E91">
            <w:pPr>
              <w:autoSpaceDE w:val="0"/>
              <w:autoSpaceDN w:val="0"/>
              <w:adjustRightInd w:val="0"/>
              <w:rPr>
                <w:color w:val="000000"/>
              </w:rPr>
            </w:pPr>
            <w:r>
              <w:rPr>
                <w:color w:val="000000"/>
              </w:rPr>
              <w:t>1</w:t>
            </w:r>
            <w:r w:rsidR="003F3E91">
              <w:rPr>
                <w:color w:val="000000"/>
              </w:rPr>
              <w:t>8</w:t>
            </w:r>
            <w:r w:rsidR="0066223F">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66223F" w:rsidRPr="00350F08" w:rsidRDefault="0066223F" w:rsidP="00517444">
            <w:pPr>
              <w:pStyle w:val="Domylnie"/>
              <w:tabs>
                <w:tab w:val="left" w:pos="297"/>
              </w:tabs>
              <w:ind w:right="-3"/>
              <w:rPr>
                <w:rFonts w:cs="Times New Roman"/>
                <w:bCs/>
                <w:sz w:val="22"/>
                <w:szCs w:val="22"/>
                <w:shd w:val="clear" w:color="auto" w:fill="FFFFFF"/>
              </w:rPr>
            </w:pPr>
            <w:r w:rsidRPr="00350F08">
              <w:rPr>
                <w:rFonts w:cs="Times New Roman"/>
                <w:bCs/>
                <w:sz w:val="22"/>
                <w:szCs w:val="22"/>
                <w:shd w:val="clear" w:color="auto" w:fill="FFFFFF"/>
              </w:rPr>
              <w:t xml:space="preserve">Kabel/przedłużacz mini </w:t>
            </w:r>
            <w:proofErr w:type="spellStart"/>
            <w:r w:rsidRPr="00350F08">
              <w:rPr>
                <w:rFonts w:cs="Times New Roman"/>
                <w:bCs/>
                <w:sz w:val="22"/>
                <w:szCs w:val="22"/>
                <w:shd w:val="clear" w:color="auto" w:fill="FFFFFF"/>
              </w:rPr>
              <w:t>jack</w:t>
            </w:r>
            <w:proofErr w:type="spellEnd"/>
          </w:p>
        </w:tc>
        <w:tc>
          <w:tcPr>
            <w:tcW w:w="6388" w:type="dxa"/>
            <w:tcBorders>
              <w:top w:val="single" w:sz="4" w:space="0" w:color="auto"/>
              <w:left w:val="single" w:sz="4" w:space="0" w:color="auto"/>
              <w:bottom w:val="single" w:sz="4" w:space="0" w:color="auto"/>
              <w:right w:val="single" w:sz="4" w:space="0" w:color="auto"/>
            </w:tcBorders>
          </w:tcPr>
          <w:p w:rsidR="0066223F" w:rsidRPr="007858FC" w:rsidRDefault="00D70246" w:rsidP="00517444">
            <w:pPr>
              <w:spacing w:before="100" w:beforeAutospacing="1" w:after="100" w:afterAutospacing="1"/>
              <w:jc w:val="both"/>
              <w:rPr>
                <w:rFonts w:cs="Times New Roman"/>
                <w:color w:val="000000"/>
                <w:shd w:val="clear" w:color="auto" w:fill="FFFFFF"/>
              </w:rPr>
            </w:pPr>
            <w:proofErr w:type="spellStart"/>
            <w:r w:rsidRPr="007858FC">
              <w:rPr>
                <w:rFonts w:cs="Times New Roman"/>
                <w:color w:val="1A1A1A"/>
                <w:shd w:val="clear" w:color="auto" w:fill="F9F9F9"/>
              </w:rPr>
              <w:t>Minijack</w:t>
            </w:r>
            <w:proofErr w:type="spellEnd"/>
            <w:r w:rsidRPr="007858FC">
              <w:rPr>
                <w:rFonts w:cs="Times New Roman"/>
                <w:color w:val="1A1A1A"/>
                <w:shd w:val="clear" w:color="auto" w:fill="F9F9F9"/>
              </w:rPr>
              <w:t xml:space="preserve"> 3,5 mm - </w:t>
            </w:r>
            <w:proofErr w:type="spellStart"/>
            <w:r w:rsidRPr="007858FC">
              <w:rPr>
                <w:rFonts w:cs="Times New Roman"/>
                <w:color w:val="1A1A1A"/>
                <w:shd w:val="clear" w:color="auto" w:fill="F9F9F9"/>
              </w:rPr>
              <w:t>Minijack</w:t>
            </w:r>
            <w:proofErr w:type="spellEnd"/>
            <w:r w:rsidRPr="007858FC">
              <w:rPr>
                <w:rFonts w:cs="Times New Roman"/>
                <w:color w:val="1A1A1A"/>
                <w:shd w:val="clear" w:color="auto" w:fill="F9F9F9"/>
              </w:rPr>
              <w:t xml:space="preserve"> 3,5 mm, 1 złącze </w:t>
            </w:r>
            <w:proofErr w:type="spellStart"/>
            <w:r w:rsidRPr="007858FC">
              <w:rPr>
                <w:rFonts w:cs="Times New Roman"/>
                <w:color w:val="1A1A1A"/>
                <w:shd w:val="clear" w:color="auto" w:fill="F9F9F9"/>
              </w:rPr>
              <w:t>m</w:t>
            </w:r>
            <w:r w:rsidRPr="007858FC">
              <w:rPr>
                <w:rFonts w:cs="Times New Roman"/>
                <w:color w:val="1A1A1A"/>
                <w:shd w:val="clear" w:color="auto" w:fill="FFFFFF"/>
              </w:rPr>
              <w:t>inijack</w:t>
            </w:r>
            <w:proofErr w:type="spellEnd"/>
            <w:r w:rsidRPr="007858FC">
              <w:rPr>
                <w:rFonts w:cs="Times New Roman"/>
                <w:color w:val="1A1A1A"/>
                <w:shd w:val="clear" w:color="auto" w:fill="FFFFFF"/>
              </w:rPr>
              <w:t xml:space="preserve"> 3,5 mm męskie, 1 złącze </w:t>
            </w:r>
            <w:proofErr w:type="spellStart"/>
            <w:r w:rsidRPr="007858FC">
              <w:rPr>
                <w:rFonts w:cs="Times New Roman"/>
                <w:color w:val="1A1A1A"/>
                <w:shd w:val="clear" w:color="auto" w:fill="FFFFFF"/>
              </w:rPr>
              <w:t>minijack</w:t>
            </w:r>
            <w:proofErr w:type="spellEnd"/>
            <w:r w:rsidRPr="007858FC">
              <w:rPr>
                <w:rFonts w:cs="Times New Roman"/>
                <w:color w:val="1A1A1A"/>
                <w:shd w:val="clear" w:color="auto" w:fill="FFFFFF"/>
              </w:rPr>
              <w:t xml:space="preserve"> 3,5 mm żeńskie, zastosowanie audio, długość 1.5</w:t>
            </w:r>
            <w:bookmarkStart w:id="0" w:name="_GoBack"/>
            <w:bookmarkEnd w:id="0"/>
            <w:r w:rsidRPr="007858FC">
              <w:rPr>
                <w:rFonts w:cs="Times New Roman"/>
                <w:color w:val="1A1A1A"/>
                <w:shd w:val="clear" w:color="auto" w:fill="FFFFFF"/>
              </w:rPr>
              <w:t xml:space="preserve"> m</w:t>
            </w:r>
          </w:p>
        </w:tc>
        <w:tc>
          <w:tcPr>
            <w:tcW w:w="709" w:type="dxa"/>
            <w:tcBorders>
              <w:top w:val="single" w:sz="4" w:space="0" w:color="auto"/>
              <w:left w:val="single" w:sz="4" w:space="0" w:color="auto"/>
              <w:bottom w:val="single" w:sz="4" w:space="0" w:color="auto"/>
              <w:right w:val="single" w:sz="4" w:space="0" w:color="auto"/>
            </w:tcBorders>
            <w:vAlign w:val="center"/>
          </w:tcPr>
          <w:p w:rsidR="0066223F" w:rsidRDefault="0066223F" w:rsidP="00517444">
            <w:r>
              <w:t>1</w:t>
            </w:r>
          </w:p>
        </w:tc>
      </w:tr>
      <w:tr w:rsidR="00CD651C" w:rsidRPr="00A93462" w:rsidTr="00AA4C75">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CD651C" w:rsidRDefault="003F3E91" w:rsidP="00AA4C75">
            <w:pPr>
              <w:autoSpaceDE w:val="0"/>
              <w:autoSpaceDN w:val="0"/>
              <w:adjustRightInd w:val="0"/>
              <w:jc w:val="center"/>
              <w:rPr>
                <w:color w:val="000000"/>
              </w:rPr>
            </w:pPr>
            <w:r>
              <w:rPr>
                <w:color w:val="000000"/>
              </w:rPr>
              <w:t>19</w:t>
            </w:r>
            <w:r w:rsidR="00CD651C">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CD651C" w:rsidRPr="00350F08" w:rsidRDefault="00020C13" w:rsidP="00517444">
            <w:pPr>
              <w:pStyle w:val="Domylnie"/>
              <w:tabs>
                <w:tab w:val="left" w:pos="297"/>
              </w:tabs>
              <w:ind w:right="-3"/>
              <w:rPr>
                <w:rFonts w:cs="Times New Roman"/>
                <w:bCs/>
                <w:sz w:val="22"/>
                <w:szCs w:val="22"/>
              </w:rPr>
            </w:pPr>
            <w:r w:rsidRPr="00350F08">
              <w:rPr>
                <w:rFonts w:cs="Times New Roman"/>
                <w:bCs/>
                <w:sz w:val="22"/>
                <w:szCs w:val="22"/>
              </w:rPr>
              <w:t>Dyski SSD</w:t>
            </w:r>
            <w:r w:rsidR="00391178" w:rsidRPr="00350F08">
              <w:rPr>
                <w:rFonts w:cs="Times New Roman"/>
                <w:bCs/>
                <w:sz w:val="22"/>
                <w:szCs w:val="22"/>
              </w:rPr>
              <w:t xml:space="preserve"> 250 GB SATA</w:t>
            </w:r>
          </w:p>
        </w:tc>
        <w:tc>
          <w:tcPr>
            <w:tcW w:w="6388" w:type="dxa"/>
            <w:tcBorders>
              <w:top w:val="single" w:sz="4" w:space="0" w:color="auto"/>
              <w:left w:val="single" w:sz="4" w:space="0" w:color="auto"/>
              <w:bottom w:val="single" w:sz="4" w:space="0" w:color="auto"/>
              <w:right w:val="single" w:sz="4" w:space="0" w:color="auto"/>
            </w:tcBorders>
          </w:tcPr>
          <w:p w:rsidR="00CD651C" w:rsidRPr="007858FC" w:rsidRDefault="00391178" w:rsidP="00391178">
            <w:pPr>
              <w:spacing w:before="100" w:beforeAutospacing="1" w:after="100" w:afterAutospacing="1"/>
              <w:jc w:val="both"/>
              <w:rPr>
                <w:rFonts w:cs="Times New Roman"/>
                <w:color w:val="000000"/>
                <w:shd w:val="clear" w:color="auto" w:fill="FFFFFF"/>
              </w:rPr>
            </w:pPr>
            <w:r w:rsidRPr="007858FC">
              <w:rPr>
                <w:rFonts w:cs="Times New Roman"/>
                <w:color w:val="000000"/>
                <w:shd w:val="clear" w:color="auto" w:fill="FFFFFF"/>
              </w:rPr>
              <w:t>Dysk twardy 250 GB SATA 3, format 2.5”, odczyt 560 MB/s , zapis 510 MB/s, odczyt losowy 95000 IOPS, zapis losowy 90000 IOPS, rodzaj pamięci TLC, MTBF 1800000, SMART, TRM, 256-bitowe szyfrowanie AES, adapter 7mm na 9.5 mm, gwarancja producenta 60 miesięcy, do dysku musi być dołączone oprogramowanie umożliwiające sklonowanie starego dysku na nowy</w:t>
            </w:r>
          </w:p>
        </w:tc>
        <w:tc>
          <w:tcPr>
            <w:tcW w:w="709" w:type="dxa"/>
            <w:tcBorders>
              <w:top w:val="single" w:sz="4" w:space="0" w:color="auto"/>
              <w:left w:val="single" w:sz="4" w:space="0" w:color="auto"/>
              <w:bottom w:val="single" w:sz="4" w:space="0" w:color="auto"/>
              <w:right w:val="single" w:sz="4" w:space="0" w:color="auto"/>
            </w:tcBorders>
            <w:vAlign w:val="center"/>
          </w:tcPr>
          <w:p w:rsidR="00CD651C" w:rsidRDefault="00391178" w:rsidP="00517444">
            <w:r>
              <w:t>15</w:t>
            </w:r>
          </w:p>
        </w:tc>
      </w:tr>
      <w:tr w:rsidR="007919C1" w:rsidRPr="00A93462" w:rsidTr="00AA4C75">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7919C1" w:rsidRDefault="007919C1" w:rsidP="00AA4C75">
            <w:pPr>
              <w:autoSpaceDE w:val="0"/>
              <w:autoSpaceDN w:val="0"/>
              <w:adjustRightInd w:val="0"/>
              <w:jc w:val="center"/>
              <w:rPr>
                <w:color w:val="000000"/>
              </w:rPr>
            </w:pPr>
            <w:r>
              <w:rPr>
                <w:color w:val="000000"/>
              </w:rPr>
              <w:t>2</w:t>
            </w:r>
            <w:r w:rsidR="003F3E91">
              <w:rPr>
                <w:color w:val="000000"/>
              </w:rPr>
              <w:t>0</w:t>
            </w:r>
            <w:r w:rsidR="007858FC">
              <w:rPr>
                <w:color w:val="000000"/>
              </w:rPr>
              <w:t>.</w:t>
            </w:r>
          </w:p>
        </w:tc>
        <w:tc>
          <w:tcPr>
            <w:tcW w:w="3107" w:type="dxa"/>
            <w:tcBorders>
              <w:top w:val="single" w:sz="4" w:space="0" w:color="auto"/>
              <w:left w:val="single" w:sz="4" w:space="0" w:color="auto"/>
              <w:bottom w:val="single" w:sz="4" w:space="0" w:color="auto"/>
              <w:right w:val="single" w:sz="4" w:space="0" w:color="auto"/>
            </w:tcBorders>
            <w:vAlign w:val="center"/>
          </w:tcPr>
          <w:p w:rsidR="007919C1" w:rsidRPr="00350F08" w:rsidRDefault="007919C1" w:rsidP="00517444">
            <w:pPr>
              <w:pStyle w:val="Domylnie"/>
              <w:tabs>
                <w:tab w:val="left" w:pos="297"/>
              </w:tabs>
              <w:ind w:right="-3"/>
              <w:rPr>
                <w:rFonts w:cs="Times New Roman"/>
                <w:bCs/>
                <w:sz w:val="22"/>
                <w:szCs w:val="22"/>
              </w:rPr>
            </w:pPr>
            <w:r w:rsidRPr="00350F08">
              <w:rPr>
                <w:rFonts w:cs="Times New Roman"/>
                <w:bCs/>
                <w:sz w:val="22"/>
                <w:szCs w:val="22"/>
              </w:rPr>
              <w:t>Czytnik kart XQD</w:t>
            </w:r>
          </w:p>
        </w:tc>
        <w:tc>
          <w:tcPr>
            <w:tcW w:w="6388" w:type="dxa"/>
            <w:tcBorders>
              <w:top w:val="single" w:sz="4" w:space="0" w:color="auto"/>
              <w:left w:val="single" w:sz="4" w:space="0" w:color="auto"/>
              <w:bottom w:val="single" w:sz="4" w:space="0" w:color="auto"/>
              <w:right w:val="single" w:sz="4" w:space="0" w:color="auto"/>
            </w:tcBorders>
          </w:tcPr>
          <w:p w:rsidR="007919C1" w:rsidRPr="007858FC" w:rsidRDefault="007919C1" w:rsidP="007919C1">
            <w:pPr>
              <w:spacing w:before="100" w:beforeAutospacing="1" w:after="100" w:afterAutospacing="1"/>
              <w:jc w:val="both"/>
              <w:rPr>
                <w:rFonts w:cs="Times New Roman"/>
                <w:color w:val="000000"/>
                <w:shd w:val="clear" w:color="auto" w:fill="FFFFFF"/>
              </w:rPr>
            </w:pPr>
            <w:r w:rsidRPr="007858FC">
              <w:rPr>
                <w:rFonts w:cs="Times New Roman"/>
                <w:color w:val="000000"/>
                <w:shd w:val="clear" w:color="auto" w:fill="FFFFFF"/>
              </w:rPr>
              <w:t xml:space="preserve">Typ karty pamięci XQD, złącze USB </w:t>
            </w:r>
            <w:proofErr w:type="spellStart"/>
            <w:r w:rsidRPr="007858FC">
              <w:rPr>
                <w:rFonts w:cs="Times New Roman"/>
                <w:color w:val="000000"/>
                <w:shd w:val="clear" w:color="auto" w:fill="FFFFFF"/>
              </w:rPr>
              <w:t>USB</w:t>
            </w:r>
            <w:proofErr w:type="spellEnd"/>
            <w:r w:rsidRPr="007858FC">
              <w:rPr>
                <w:rFonts w:cs="Times New Roman"/>
                <w:color w:val="000000"/>
                <w:shd w:val="clear" w:color="auto" w:fill="FFFFFF"/>
              </w:rPr>
              <w:t xml:space="preserve"> 3.1, Minimalna temperatura pracy (°C) -40 °C,  Maksymalna temperatura pracy (°C) 60 °C, Połączenia USB, Gwarancja 2 lata, Szybkość transferu przy odczycie (MB/s) 625 MB/s, Szybkość zapisu 400 MB/s</w:t>
            </w:r>
          </w:p>
        </w:tc>
        <w:tc>
          <w:tcPr>
            <w:tcW w:w="709" w:type="dxa"/>
            <w:tcBorders>
              <w:top w:val="single" w:sz="4" w:space="0" w:color="auto"/>
              <w:left w:val="single" w:sz="4" w:space="0" w:color="auto"/>
              <w:bottom w:val="single" w:sz="4" w:space="0" w:color="auto"/>
              <w:right w:val="single" w:sz="4" w:space="0" w:color="auto"/>
            </w:tcBorders>
            <w:vAlign w:val="center"/>
          </w:tcPr>
          <w:p w:rsidR="007919C1" w:rsidRDefault="007919C1" w:rsidP="00517444">
            <w:r>
              <w:t>1</w:t>
            </w:r>
          </w:p>
        </w:tc>
      </w:tr>
      <w:tr w:rsidR="003007F2" w:rsidRPr="00A93462" w:rsidTr="00AA4C75">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3007F2" w:rsidRPr="00CB2ABE" w:rsidRDefault="003F3E91" w:rsidP="00AA4C75">
            <w:pPr>
              <w:autoSpaceDE w:val="0"/>
              <w:autoSpaceDN w:val="0"/>
              <w:adjustRightInd w:val="0"/>
              <w:jc w:val="center"/>
            </w:pPr>
            <w:r>
              <w:t>21</w:t>
            </w:r>
            <w:r w:rsidR="003007F2"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pPr>
              <w:pStyle w:val="Domylnie"/>
              <w:tabs>
                <w:tab w:val="left" w:pos="297"/>
              </w:tabs>
              <w:ind w:right="-3"/>
              <w:rPr>
                <w:rFonts w:cs="Times New Roman"/>
                <w:sz w:val="22"/>
                <w:szCs w:val="22"/>
                <w:lang w:val="en-US"/>
              </w:rPr>
            </w:pPr>
            <w:proofErr w:type="spellStart"/>
            <w:r w:rsidRPr="00CB2ABE">
              <w:rPr>
                <w:rFonts w:eastAsia="Times New Roman" w:cs="Times New Roman"/>
                <w:sz w:val="22"/>
                <w:szCs w:val="22"/>
                <w:shd w:val="clear" w:color="auto" w:fill="FFFFFF"/>
                <w:lang w:val="en-US"/>
              </w:rPr>
              <w:t>Kabel</w:t>
            </w:r>
            <w:proofErr w:type="spellEnd"/>
            <w:r w:rsidRPr="00CB2ABE">
              <w:rPr>
                <w:rFonts w:eastAsia="Times New Roman" w:cs="Times New Roman"/>
                <w:sz w:val="22"/>
                <w:szCs w:val="22"/>
                <w:shd w:val="clear" w:color="auto" w:fill="FFFFFF"/>
                <w:lang w:val="en-US"/>
              </w:rPr>
              <w:t xml:space="preserve"> USB Apple Lightning - USB-C, 1m</w:t>
            </w:r>
          </w:p>
        </w:tc>
        <w:tc>
          <w:tcPr>
            <w:tcW w:w="6388" w:type="dxa"/>
            <w:tcBorders>
              <w:top w:val="single" w:sz="4" w:space="0" w:color="auto"/>
              <w:left w:val="single" w:sz="4" w:space="0" w:color="auto"/>
              <w:bottom w:val="single" w:sz="4" w:space="0" w:color="auto"/>
              <w:right w:val="single" w:sz="4" w:space="0" w:color="auto"/>
            </w:tcBorders>
          </w:tcPr>
          <w:p w:rsidR="003007F2" w:rsidRPr="00CB2ABE" w:rsidRDefault="003007F2" w:rsidP="00AA4C75">
            <w:pPr>
              <w:spacing w:before="100" w:beforeAutospacing="1" w:after="100" w:afterAutospacing="1"/>
              <w:jc w:val="both"/>
            </w:pPr>
            <w:r w:rsidRPr="00CB2ABE">
              <w:rPr>
                <w:shd w:val="clear" w:color="auto" w:fill="FFFFFF"/>
              </w:rPr>
              <w:t>Kabel dedykowany do ładowania bezprzewodowych </w:t>
            </w:r>
            <w:r w:rsidRPr="00CB2ABE">
              <w:rPr>
                <w:spacing w:val="-5"/>
                <w:shd w:val="clear" w:color="auto" w:fill="FFFFFF"/>
              </w:rPr>
              <w:t xml:space="preserve">mysz </w:t>
            </w:r>
            <w:proofErr w:type="spellStart"/>
            <w:r w:rsidRPr="00CB2ABE">
              <w:rPr>
                <w:spacing w:val="-5"/>
                <w:shd w:val="clear" w:color="auto" w:fill="FFFFFF"/>
              </w:rPr>
              <w:t>Magic</w:t>
            </w:r>
            <w:proofErr w:type="spellEnd"/>
            <w:r w:rsidRPr="00CB2ABE">
              <w:rPr>
                <w:spacing w:val="-5"/>
                <w:shd w:val="clear" w:color="auto" w:fill="FFFFFF"/>
              </w:rPr>
              <w:t xml:space="preserve"> Mouse, klawiatura </w:t>
            </w:r>
            <w:proofErr w:type="spellStart"/>
            <w:r w:rsidRPr="00CB2ABE">
              <w:rPr>
                <w:spacing w:val="-5"/>
                <w:shd w:val="clear" w:color="auto" w:fill="FFFFFF"/>
              </w:rPr>
              <w:t>Magic</w:t>
            </w:r>
            <w:proofErr w:type="spellEnd"/>
            <w:r w:rsidRPr="00CB2ABE">
              <w:rPr>
                <w:spacing w:val="-5"/>
                <w:shd w:val="clear" w:color="auto" w:fill="FFFFFF"/>
              </w:rPr>
              <w:t xml:space="preserve"> Keyboard</w:t>
            </w:r>
          </w:p>
        </w:tc>
        <w:tc>
          <w:tcPr>
            <w:tcW w:w="709"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r w:rsidRPr="00CB2ABE">
              <w:t>2</w:t>
            </w:r>
          </w:p>
        </w:tc>
      </w:tr>
      <w:tr w:rsidR="003007F2" w:rsidRPr="00A93462" w:rsidTr="00AA4C75">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3007F2" w:rsidRPr="00CB2ABE" w:rsidRDefault="003F3E91" w:rsidP="00AA4C75">
            <w:pPr>
              <w:autoSpaceDE w:val="0"/>
              <w:autoSpaceDN w:val="0"/>
              <w:adjustRightInd w:val="0"/>
              <w:jc w:val="center"/>
            </w:pPr>
            <w:r>
              <w:t>22</w:t>
            </w:r>
            <w:r w:rsidR="003007F2"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pPr>
              <w:pStyle w:val="Domylnie"/>
              <w:tabs>
                <w:tab w:val="left" w:pos="297"/>
              </w:tabs>
              <w:ind w:right="-3"/>
              <w:rPr>
                <w:rFonts w:eastAsia="Times New Roman" w:cs="Times New Roman"/>
                <w:sz w:val="22"/>
                <w:szCs w:val="22"/>
                <w:shd w:val="clear" w:color="auto" w:fill="FFFFFF"/>
              </w:rPr>
            </w:pPr>
            <w:proofErr w:type="spellStart"/>
            <w:r w:rsidRPr="00CB2ABE">
              <w:rPr>
                <w:rFonts w:eastAsia="Times New Roman" w:cs="Times New Roman"/>
                <w:sz w:val="22"/>
                <w:szCs w:val="22"/>
                <w:shd w:val="clear" w:color="auto" w:fill="FFFFFF"/>
              </w:rPr>
              <w:t>Thunderbolt</w:t>
            </w:r>
            <w:proofErr w:type="spellEnd"/>
            <w:r w:rsidRPr="00CB2ABE">
              <w:rPr>
                <w:rFonts w:eastAsia="Times New Roman" w:cs="Times New Roman"/>
                <w:sz w:val="22"/>
                <w:szCs w:val="22"/>
                <w:shd w:val="clear" w:color="auto" w:fill="FFFFFF"/>
              </w:rPr>
              <w:t xml:space="preserve"> 2</w:t>
            </w:r>
          </w:p>
        </w:tc>
        <w:tc>
          <w:tcPr>
            <w:tcW w:w="6388" w:type="dxa"/>
            <w:tcBorders>
              <w:top w:val="single" w:sz="4" w:space="0" w:color="auto"/>
              <w:left w:val="single" w:sz="4" w:space="0" w:color="auto"/>
              <w:bottom w:val="single" w:sz="4" w:space="0" w:color="auto"/>
              <w:right w:val="single" w:sz="4" w:space="0" w:color="auto"/>
            </w:tcBorders>
          </w:tcPr>
          <w:p w:rsidR="003007F2" w:rsidRPr="00CB2ABE" w:rsidRDefault="003007F2" w:rsidP="00AA4C75">
            <w:pPr>
              <w:spacing w:before="100" w:beforeAutospacing="1" w:after="100" w:afterAutospacing="1"/>
              <w:jc w:val="both"/>
              <w:rPr>
                <w:shd w:val="clear" w:color="auto" w:fill="FFFFFF"/>
              </w:rPr>
            </w:pPr>
            <w:r w:rsidRPr="00CB2ABE">
              <w:rPr>
                <w:shd w:val="clear" w:color="auto" w:fill="FFFFFF"/>
              </w:rPr>
              <w:t>K</w:t>
            </w:r>
            <w:r w:rsidRPr="00CB2ABE">
              <w:rPr>
                <w:spacing w:val="3"/>
                <w:shd w:val="clear" w:color="auto" w:fill="FFFFFF"/>
              </w:rPr>
              <w:t xml:space="preserve">abel umożliwiający podłączanie urządzeń obsługujących technologię </w:t>
            </w:r>
            <w:proofErr w:type="spellStart"/>
            <w:r w:rsidRPr="00CB2ABE">
              <w:rPr>
                <w:spacing w:val="3"/>
                <w:shd w:val="clear" w:color="auto" w:fill="FFFFFF"/>
              </w:rPr>
              <w:t>Thunderbolt</w:t>
            </w:r>
            <w:proofErr w:type="spellEnd"/>
            <w:r w:rsidRPr="00CB2ABE">
              <w:rPr>
                <w:spacing w:val="3"/>
                <w:shd w:val="clear" w:color="auto" w:fill="FFFFFF"/>
              </w:rPr>
              <w:t xml:space="preserve"> do portu  </w:t>
            </w:r>
            <w:proofErr w:type="spellStart"/>
            <w:r w:rsidRPr="00CB2ABE">
              <w:rPr>
                <w:spacing w:val="3"/>
                <w:shd w:val="clear" w:color="auto" w:fill="FFFFFF"/>
              </w:rPr>
              <w:t>Thunderbolt</w:t>
            </w:r>
            <w:proofErr w:type="spellEnd"/>
            <w:r w:rsidRPr="00CB2ABE">
              <w:rPr>
                <w:spacing w:val="3"/>
                <w:shd w:val="clear" w:color="auto" w:fill="FFFFFF"/>
              </w:rPr>
              <w:t xml:space="preserve"> 2 komputera Mac z przepustowością do 20 </w:t>
            </w:r>
            <w:proofErr w:type="spellStart"/>
            <w:r w:rsidRPr="00CB2ABE">
              <w:rPr>
                <w:spacing w:val="3"/>
                <w:shd w:val="clear" w:color="auto" w:fill="FFFFFF"/>
              </w:rPr>
              <w:t>Gb</w:t>
            </w:r>
            <w:proofErr w:type="spellEnd"/>
            <w:r w:rsidRPr="00CB2ABE">
              <w:rPr>
                <w:spacing w:val="3"/>
                <w:shd w:val="clear" w:color="auto" w:fill="FFFFFF"/>
              </w:rPr>
              <w:t>/s. Z</w:t>
            </w:r>
            <w:r w:rsidRPr="00CB2ABE">
              <w:rPr>
                <w:shd w:val="clear" w:color="auto" w:fill="FFFFFF"/>
              </w:rPr>
              <w:t xml:space="preserve">łącze 1 </w:t>
            </w:r>
            <w:proofErr w:type="spellStart"/>
            <w:r w:rsidRPr="00CB2ABE">
              <w:rPr>
                <w:shd w:val="clear" w:color="auto" w:fill="FFFFFF"/>
              </w:rPr>
              <w:t>Thunderbolt</w:t>
            </w:r>
            <w:proofErr w:type="spellEnd"/>
            <w:r w:rsidRPr="00CB2ABE">
              <w:rPr>
                <w:shd w:val="clear" w:color="auto" w:fill="FFFFFF"/>
              </w:rPr>
              <w:t xml:space="preserve"> męskie, złącze 2 </w:t>
            </w:r>
            <w:proofErr w:type="spellStart"/>
            <w:r w:rsidRPr="00CB2ABE">
              <w:rPr>
                <w:shd w:val="clear" w:color="auto" w:fill="FFFFFF"/>
              </w:rPr>
              <w:t>thunderbolt</w:t>
            </w:r>
            <w:proofErr w:type="spellEnd"/>
            <w:r w:rsidRPr="00CB2ABE">
              <w:rPr>
                <w:shd w:val="clear" w:color="auto" w:fill="FFFFFF"/>
              </w:rPr>
              <w:t xml:space="preserve"> męskie,  dł. od 0,5 do 1m</w:t>
            </w:r>
          </w:p>
        </w:tc>
        <w:tc>
          <w:tcPr>
            <w:tcW w:w="709"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r w:rsidRPr="00CB2ABE">
              <w:t>2</w:t>
            </w:r>
          </w:p>
        </w:tc>
      </w:tr>
      <w:tr w:rsidR="003007F2" w:rsidRPr="00A93462" w:rsidTr="00AA4C75">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3007F2" w:rsidRPr="00CB2ABE" w:rsidRDefault="003F3E91" w:rsidP="00AA4C75">
            <w:pPr>
              <w:autoSpaceDE w:val="0"/>
              <w:autoSpaceDN w:val="0"/>
              <w:adjustRightInd w:val="0"/>
              <w:jc w:val="center"/>
            </w:pPr>
            <w:r>
              <w:t>23</w:t>
            </w:r>
            <w:r w:rsidR="003007F2"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pPr>
              <w:pStyle w:val="Domylnie"/>
              <w:tabs>
                <w:tab w:val="left" w:pos="297"/>
              </w:tabs>
              <w:ind w:right="-3"/>
              <w:rPr>
                <w:rFonts w:eastAsia="Times New Roman" w:cs="Times New Roman"/>
                <w:sz w:val="22"/>
                <w:szCs w:val="22"/>
                <w:shd w:val="clear" w:color="auto" w:fill="FFFFFF"/>
              </w:rPr>
            </w:pPr>
            <w:proofErr w:type="spellStart"/>
            <w:r w:rsidRPr="00CB2ABE">
              <w:rPr>
                <w:rFonts w:eastAsia="Times New Roman" w:cs="Times New Roman"/>
                <w:sz w:val="22"/>
                <w:szCs w:val="22"/>
                <w:shd w:val="clear" w:color="auto" w:fill="FFFFFF"/>
              </w:rPr>
              <w:t>Thunderbolt</w:t>
            </w:r>
            <w:proofErr w:type="spellEnd"/>
            <w:r w:rsidRPr="00CB2ABE">
              <w:rPr>
                <w:rFonts w:eastAsia="Times New Roman" w:cs="Times New Roman"/>
                <w:sz w:val="22"/>
                <w:szCs w:val="22"/>
                <w:shd w:val="clear" w:color="auto" w:fill="FFFFFF"/>
              </w:rPr>
              <w:t xml:space="preserve"> 3</w:t>
            </w:r>
          </w:p>
        </w:tc>
        <w:tc>
          <w:tcPr>
            <w:tcW w:w="6388" w:type="dxa"/>
            <w:tcBorders>
              <w:top w:val="single" w:sz="4" w:space="0" w:color="auto"/>
              <w:left w:val="single" w:sz="4" w:space="0" w:color="auto"/>
              <w:bottom w:val="single" w:sz="4" w:space="0" w:color="auto"/>
              <w:right w:val="single" w:sz="4" w:space="0" w:color="auto"/>
            </w:tcBorders>
          </w:tcPr>
          <w:p w:rsidR="003007F2" w:rsidRPr="00CB2ABE" w:rsidRDefault="003007F2" w:rsidP="00AA4C75">
            <w:pPr>
              <w:spacing w:before="100" w:beforeAutospacing="1" w:after="100" w:afterAutospacing="1"/>
              <w:jc w:val="both"/>
              <w:rPr>
                <w:shd w:val="clear" w:color="auto" w:fill="FFFFFF"/>
              </w:rPr>
            </w:pPr>
            <w:r w:rsidRPr="00CB2ABE">
              <w:rPr>
                <w:shd w:val="clear" w:color="auto" w:fill="FFFFFF"/>
              </w:rPr>
              <w:t>K</w:t>
            </w:r>
            <w:r w:rsidRPr="00CB2ABE">
              <w:rPr>
                <w:spacing w:val="3"/>
                <w:shd w:val="clear" w:color="auto" w:fill="FFFFFF"/>
              </w:rPr>
              <w:t xml:space="preserve">abel umożliwiający podłączanie urządzeń obsługujących technologię </w:t>
            </w:r>
            <w:proofErr w:type="spellStart"/>
            <w:r w:rsidRPr="00CB2ABE">
              <w:rPr>
                <w:spacing w:val="3"/>
                <w:shd w:val="clear" w:color="auto" w:fill="FFFFFF"/>
              </w:rPr>
              <w:t>Thunderbolt</w:t>
            </w:r>
            <w:proofErr w:type="spellEnd"/>
            <w:r w:rsidRPr="00CB2ABE">
              <w:rPr>
                <w:spacing w:val="3"/>
                <w:shd w:val="clear" w:color="auto" w:fill="FFFFFF"/>
              </w:rPr>
              <w:t xml:space="preserve"> do portu </w:t>
            </w:r>
            <w:proofErr w:type="spellStart"/>
            <w:r w:rsidRPr="00CB2ABE">
              <w:rPr>
                <w:spacing w:val="3"/>
                <w:shd w:val="clear" w:color="auto" w:fill="FFFFFF"/>
              </w:rPr>
              <w:t>Thunderbolt</w:t>
            </w:r>
            <w:proofErr w:type="spellEnd"/>
            <w:r w:rsidRPr="00CB2ABE">
              <w:rPr>
                <w:spacing w:val="3"/>
                <w:shd w:val="clear" w:color="auto" w:fill="FFFFFF"/>
              </w:rPr>
              <w:t xml:space="preserve"> 3 komputera Mac z przepustowością do 40 </w:t>
            </w:r>
            <w:proofErr w:type="spellStart"/>
            <w:r w:rsidRPr="00CB2ABE">
              <w:rPr>
                <w:spacing w:val="3"/>
                <w:shd w:val="clear" w:color="auto" w:fill="FFFFFF"/>
              </w:rPr>
              <w:t>Gb</w:t>
            </w:r>
            <w:proofErr w:type="spellEnd"/>
            <w:r w:rsidRPr="00CB2ABE">
              <w:rPr>
                <w:spacing w:val="3"/>
                <w:shd w:val="clear" w:color="auto" w:fill="FFFFFF"/>
              </w:rPr>
              <w:t>/s. Z</w:t>
            </w:r>
            <w:r w:rsidRPr="00CB2ABE">
              <w:rPr>
                <w:shd w:val="clear" w:color="auto" w:fill="FFFFFF"/>
              </w:rPr>
              <w:t xml:space="preserve">łącze 1 </w:t>
            </w:r>
            <w:proofErr w:type="spellStart"/>
            <w:r w:rsidRPr="00CB2ABE">
              <w:rPr>
                <w:shd w:val="clear" w:color="auto" w:fill="FFFFFF"/>
              </w:rPr>
              <w:t>Thunderbolt</w:t>
            </w:r>
            <w:proofErr w:type="spellEnd"/>
            <w:r w:rsidRPr="00CB2ABE">
              <w:rPr>
                <w:shd w:val="clear" w:color="auto" w:fill="FFFFFF"/>
              </w:rPr>
              <w:t xml:space="preserve"> męskie, złącze 2 </w:t>
            </w:r>
            <w:proofErr w:type="spellStart"/>
            <w:r w:rsidRPr="00CB2ABE">
              <w:rPr>
                <w:shd w:val="clear" w:color="auto" w:fill="FFFFFF"/>
              </w:rPr>
              <w:t>thunderbolt</w:t>
            </w:r>
            <w:proofErr w:type="spellEnd"/>
            <w:r w:rsidRPr="00CB2ABE">
              <w:rPr>
                <w:shd w:val="clear" w:color="auto" w:fill="FFFFFF"/>
              </w:rPr>
              <w:t xml:space="preserve"> męskie, dł. od 0,5 do 1m</w:t>
            </w:r>
          </w:p>
        </w:tc>
        <w:tc>
          <w:tcPr>
            <w:tcW w:w="709"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r w:rsidRPr="00CB2ABE">
              <w:t>2</w:t>
            </w:r>
          </w:p>
        </w:tc>
      </w:tr>
      <w:tr w:rsidR="003007F2" w:rsidRPr="00A93462" w:rsidTr="00AA4C75">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3007F2" w:rsidRPr="00CB2ABE" w:rsidRDefault="003F3E91" w:rsidP="00AA4C75">
            <w:pPr>
              <w:autoSpaceDE w:val="0"/>
              <w:autoSpaceDN w:val="0"/>
              <w:adjustRightInd w:val="0"/>
              <w:jc w:val="center"/>
            </w:pPr>
            <w:r>
              <w:t>24</w:t>
            </w:r>
            <w:r w:rsidR="003007F2"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pPr>
              <w:pStyle w:val="Domylnie"/>
              <w:tabs>
                <w:tab w:val="left" w:pos="297"/>
              </w:tabs>
              <w:ind w:right="-3"/>
              <w:rPr>
                <w:rFonts w:eastAsia="Times New Roman" w:cs="Times New Roman"/>
                <w:sz w:val="22"/>
                <w:szCs w:val="22"/>
                <w:shd w:val="clear" w:color="auto" w:fill="FFFFFF"/>
              </w:rPr>
            </w:pPr>
            <w:r w:rsidRPr="00CB2ABE">
              <w:rPr>
                <w:rFonts w:eastAsia="Times New Roman" w:cs="Times New Roman"/>
                <w:sz w:val="22"/>
                <w:szCs w:val="22"/>
                <w:shd w:val="clear" w:color="auto" w:fill="FFFFFF"/>
              </w:rPr>
              <w:t>Słuchawki nauszne przewodowe</w:t>
            </w:r>
          </w:p>
        </w:tc>
        <w:tc>
          <w:tcPr>
            <w:tcW w:w="6388" w:type="dxa"/>
            <w:tcBorders>
              <w:top w:val="single" w:sz="4" w:space="0" w:color="auto"/>
              <w:left w:val="single" w:sz="4" w:space="0" w:color="auto"/>
              <w:bottom w:val="single" w:sz="4" w:space="0" w:color="auto"/>
              <w:right w:val="single" w:sz="4" w:space="0" w:color="auto"/>
            </w:tcBorders>
          </w:tcPr>
          <w:p w:rsidR="003007F2" w:rsidRPr="00CB2ABE" w:rsidRDefault="003007F2" w:rsidP="00AA4C75">
            <w:pPr>
              <w:spacing w:before="100" w:beforeAutospacing="1" w:after="100" w:afterAutospacing="1"/>
              <w:jc w:val="both"/>
              <w:rPr>
                <w:shd w:val="clear" w:color="auto" w:fill="FFFFFF"/>
              </w:rPr>
            </w:pPr>
            <w:r w:rsidRPr="00CB2ABE">
              <w:rPr>
                <w:shd w:val="clear" w:color="auto" w:fill="FFFFFF"/>
              </w:rPr>
              <w:t xml:space="preserve">Pasmo przenoszenia  min. 21 Hz/ </w:t>
            </w:r>
            <w:proofErr w:type="spellStart"/>
            <w:r w:rsidRPr="00CB2ABE">
              <w:rPr>
                <w:shd w:val="clear" w:color="auto" w:fill="FFFFFF"/>
              </w:rPr>
              <w:t>max</w:t>
            </w:r>
            <w:proofErr w:type="spellEnd"/>
            <w:r w:rsidRPr="00CB2ABE">
              <w:rPr>
                <w:shd w:val="clear" w:color="auto" w:fill="FFFFFF"/>
              </w:rPr>
              <w:t xml:space="preserve">. 18000 Hz, dynamika od 108 </w:t>
            </w:r>
            <w:proofErr w:type="spellStart"/>
            <w:r w:rsidRPr="00CB2ABE">
              <w:rPr>
                <w:shd w:val="clear" w:color="auto" w:fill="FFFFFF"/>
              </w:rPr>
              <w:t>dB</w:t>
            </w:r>
            <w:proofErr w:type="spellEnd"/>
            <w:r w:rsidRPr="00CB2ABE">
              <w:rPr>
                <w:shd w:val="clear" w:color="auto" w:fill="FFFFFF"/>
              </w:rPr>
              <w:t xml:space="preserve">, kabel min. 3m, złącze </w:t>
            </w:r>
            <w:proofErr w:type="spellStart"/>
            <w:r w:rsidRPr="00CB2ABE">
              <w:rPr>
                <w:shd w:val="clear" w:color="auto" w:fill="FFFFFF"/>
              </w:rPr>
              <w:t>jack</w:t>
            </w:r>
            <w:proofErr w:type="spellEnd"/>
            <w:r w:rsidRPr="00CB2ABE">
              <w:rPr>
                <w:shd w:val="clear" w:color="auto" w:fill="FFFFFF"/>
              </w:rPr>
              <w:t xml:space="preserve"> 3,5 mm</w:t>
            </w:r>
          </w:p>
        </w:tc>
        <w:tc>
          <w:tcPr>
            <w:tcW w:w="709"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r w:rsidRPr="00CB2ABE">
              <w:t>3</w:t>
            </w:r>
          </w:p>
        </w:tc>
      </w:tr>
      <w:tr w:rsidR="003007F2" w:rsidRPr="00A93462" w:rsidTr="00AA4C75">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3007F2" w:rsidRPr="00CB2ABE" w:rsidRDefault="003F3E91" w:rsidP="00AA4C75">
            <w:pPr>
              <w:autoSpaceDE w:val="0"/>
              <w:autoSpaceDN w:val="0"/>
              <w:adjustRightInd w:val="0"/>
              <w:jc w:val="center"/>
            </w:pPr>
            <w:r>
              <w:t>25</w:t>
            </w:r>
            <w:r w:rsidR="003007F2"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pPr>
              <w:pStyle w:val="Nagwek1"/>
              <w:shd w:val="clear" w:color="auto" w:fill="FFFFFF"/>
              <w:spacing w:before="0" w:after="0"/>
              <w:outlineLvl w:val="0"/>
              <w:rPr>
                <w:rFonts w:ascii="Times New Roman" w:hAnsi="Times New Roman"/>
                <w:b w:val="0"/>
                <w:kern w:val="36"/>
                <w:sz w:val="22"/>
                <w:szCs w:val="22"/>
                <w:lang w:val="en-GB"/>
              </w:rPr>
            </w:pPr>
            <w:proofErr w:type="spellStart"/>
            <w:r w:rsidRPr="00CB2ABE">
              <w:rPr>
                <w:rFonts w:ascii="Times New Roman" w:hAnsi="Times New Roman"/>
                <w:b w:val="0"/>
                <w:sz w:val="22"/>
                <w:szCs w:val="22"/>
                <w:lang w:val="en-GB"/>
              </w:rPr>
              <w:t>Mysz</w:t>
            </w:r>
            <w:proofErr w:type="spellEnd"/>
            <w:r w:rsidRPr="00CB2ABE">
              <w:rPr>
                <w:rFonts w:ascii="Times New Roman" w:hAnsi="Times New Roman"/>
                <w:b w:val="0"/>
                <w:sz w:val="22"/>
                <w:szCs w:val="22"/>
                <w:lang w:val="en-GB"/>
              </w:rPr>
              <w:t xml:space="preserve"> Logitech M705 </w:t>
            </w:r>
            <w:proofErr w:type="spellStart"/>
            <w:r w:rsidRPr="00CB2ABE">
              <w:rPr>
                <w:rFonts w:ascii="Times New Roman" w:hAnsi="Times New Roman"/>
                <w:b w:val="0"/>
                <w:sz w:val="22"/>
                <w:szCs w:val="22"/>
                <w:lang w:val="en-GB"/>
              </w:rPr>
              <w:t>MarathonWi</w:t>
            </w:r>
            <w:r w:rsidR="00EB7A77">
              <w:rPr>
                <w:rFonts w:ascii="Times New Roman" w:hAnsi="Times New Roman"/>
                <w:b w:val="0"/>
                <w:sz w:val="22"/>
                <w:szCs w:val="22"/>
                <w:lang w:val="en-GB"/>
              </w:rPr>
              <w:t>r</w:t>
            </w:r>
            <w:r w:rsidRPr="00CB2ABE">
              <w:rPr>
                <w:rFonts w:ascii="Times New Roman" w:hAnsi="Times New Roman"/>
                <w:b w:val="0"/>
                <w:sz w:val="22"/>
                <w:szCs w:val="22"/>
                <w:lang w:val="en-GB"/>
              </w:rPr>
              <w:t>eless</w:t>
            </w:r>
            <w:proofErr w:type="spellEnd"/>
            <w:r w:rsidRPr="00CB2ABE">
              <w:rPr>
                <w:rFonts w:ascii="Times New Roman" w:hAnsi="Times New Roman"/>
                <w:b w:val="0"/>
                <w:sz w:val="22"/>
                <w:szCs w:val="22"/>
                <w:lang w:val="en-GB"/>
              </w:rPr>
              <w:t xml:space="preserve"> Mouse 910-001949</w:t>
            </w:r>
          </w:p>
        </w:tc>
        <w:tc>
          <w:tcPr>
            <w:tcW w:w="6388" w:type="dxa"/>
            <w:tcBorders>
              <w:top w:val="single" w:sz="4" w:space="0" w:color="auto"/>
              <w:left w:val="single" w:sz="4" w:space="0" w:color="auto"/>
              <w:bottom w:val="single" w:sz="4" w:space="0" w:color="auto"/>
              <w:right w:val="single" w:sz="4" w:space="0" w:color="auto"/>
            </w:tcBorders>
          </w:tcPr>
          <w:p w:rsidR="003007F2" w:rsidRPr="00CB2ABE" w:rsidRDefault="003007F2" w:rsidP="00AA4C75">
            <w:pPr>
              <w:spacing w:before="100" w:beforeAutospacing="1" w:after="100" w:afterAutospacing="1"/>
              <w:jc w:val="both"/>
              <w:rPr>
                <w:shd w:val="clear" w:color="auto" w:fill="FFFFFF"/>
              </w:rPr>
            </w:pPr>
            <w:r w:rsidRPr="00CB2ABE">
              <w:rPr>
                <w:shd w:val="clear" w:color="auto" w:fill="FFFFFF"/>
              </w:rPr>
              <w:t xml:space="preserve">Mysz bezprzewodowa laserowa, 1000 </w:t>
            </w:r>
            <w:proofErr w:type="spellStart"/>
            <w:r w:rsidRPr="00CB2ABE">
              <w:rPr>
                <w:shd w:val="clear" w:color="auto" w:fill="FFFFFF"/>
              </w:rPr>
              <w:t>dpi</w:t>
            </w:r>
            <w:proofErr w:type="spellEnd"/>
            <w:r w:rsidRPr="00CB2ABE">
              <w:rPr>
                <w:shd w:val="clear" w:color="auto" w:fill="FFFFFF"/>
              </w:rPr>
              <w:t xml:space="preserve">, przyciski 6 , rolka do przewijania, interfejs 2.4 </w:t>
            </w:r>
            <w:proofErr w:type="spellStart"/>
            <w:r w:rsidRPr="00CB2ABE">
              <w:rPr>
                <w:shd w:val="clear" w:color="auto" w:fill="FFFFFF"/>
              </w:rPr>
              <w:t>GHz</w:t>
            </w:r>
            <w:proofErr w:type="spellEnd"/>
            <w:r w:rsidRPr="00CB2ABE">
              <w:rPr>
                <w:shd w:val="clear" w:color="auto" w:fill="FFFFFF"/>
              </w:rPr>
              <w:t>, zasięg pracy do 10 m , do myszki musi być dołączony odbiornik oraz baterie, gwarancja 24 miesiące</w:t>
            </w:r>
          </w:p>
        </w:tc>
        <w:tc>
          <w:tcPr>
            <w:tcW w:w="709"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r w:rsidRPr="00CB2ABE">
              <w:t>2</w:t>
            </w:r>
          </w:p>
        </w:tc>
      </w:tr>
      <w:tr w:rsidR="003007F2" w:rsidRPr="00A93462" w:rsidTr="00AA4C75">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3007F2" w:rsidRPr="00CB2ABE" w:rsidRDefault="003F3E91" w:rsidP="00AA4C75">
            <w:pPr>
              <w:autoSpaceDE w:val="0"/>
              <w:autoSpaceDN w:val="0"/>
              <w:adjustRightInd w:val="0"/>
              <w:jc w:val="center"/>
            </w:pPr>
            <w:r>
              <w:t>26</w:t>
            </w:r>
            <w:r w:rsidR="003007F2" w:rsidRPr="00CB2ABE">
              <w:t>.</w:t>
            </w:r>
          </w:p>
        </w:tc>
        <w:tc>
          <w:tcPr>
            <w:tcW w:w="3107"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pPr>
              <w:pStyle w:val="Domylnie"/>
              <w:tabs>
                <w:tab w:val="left" w:pos="297"/>
              </w:tabs>
              <w:ind w:right="-3"/>
              <w:rPr>
                <w:rFonts w:eastAsia="Times New Roman" w:cs="Times New Roman"/>
                <w:sz w:val="22"/>
                <w:szCs w:val="22"/>
                <w:shd w:val="clear" w:color="auto" w:fill="FFFFFF"/>
              </w:rPr>
            </w:pPr>
            <w:r w:rsidRPr="00CB2ABE">
              <w:rPr>
                <w:rFonts w:cs="Times New Roman"/>
                <w:bCs/>
                <w:sz w:val="22"/>
                <w:szCs w:val="22"/>
                <w:shd w:val="clear" w:color="auto" w:fill="FFFFFF"/>
              </w:rPr>
              <w:t xml:space="preserve">Mysz </w:t>
            </w:r>
            <w:proofErr w:type="spellStart"/>
            <w:r w:rsidRPr="00CB2ABE">
              <w:rPr>
                <w:rFonts w:cs="Times New Roman"/>
                <w:bCs/>
                <w:sz w:val="22"/>
                <w:szCs w:val="22"/>
                <w:shd w:val="clear" w:color="auto" w:fill="FFFFFF"/>
              </w:rPr>
              <w:t>Logitech</w:t>
            </w:r>
            <w:proofErr w:type="spellEnd"/>
            <w:r w:rsidRPr="00CB2ABE">
              <w:rPr>
                <w:rFonts w:cs="Times New Roman"/>
                <w:bCs/>
                <w:sz w:val="22"/>
                <w:szCs w:val="22"/>
                <w:shd w:val="clear" w:color="auto" w:fill="FFFFFF"/>
              </w:rPr>
              <w:t xml:space="preserve"> MX </w:t>
            </w:r>
            <w:proofErr w:type="spellStart"/>
            <w:r w:rsidRPr="00CB2ABE">
              <w:rPr>
                <w:rFonts w:cs="Times New Roman"/>
                <w:bCs/>
                <w:sz w:val="22"/>
                <w:szCs w:val="22"/>
                <w:shd w:val="clear" w:color="auto" w:fill="FFFFFF"/>
              </w:rPr>
              <w:t>Vertical</w:t>
            </w:r>
            <w:proofErr w:type="spellEnd"/>
            <w:r w:rsidRPr="00CB2ABE">
              <w:rPr>
                <w:rFonts w:cs="Times New Roman"/>
                <w:bCs/>
                <w:sz w:val="22"/>
                <w:szCs w:val="22"/>
                <w:shd w:val="clear" w:color="auto" w:fill="FFFFFF"/>
              </w:rPr>
              <w:t xml:space="preserve"> (910-005448)</w:t>
            </w:r>
          </w:p>
        </w:tc>
        <w:tc>
          <w:tcPr>
            <w:tcW w:w="6388" w:type="dxa"/>
            <w:tcBorders>
              <w:top w:val="single" w:sz="4" w:space="0" w:color="auto"/>
              <w:left w:val="single" w:sz="4" w:space="0" w:color="auto"/>
              <w:bottom w:val="single" w:sz="4" w:space="0" w:color="auto"/>
              <w:right w:val="single" w:sz="4" w:space="0" w:color="auto"/>
            </w:tcBorders>
          </w:tcPr>
          <w:p w:rsidR="003007F2" w:rsidRPr="00CB2ABE" w:rsidRDefault="003007F2" w:rsidP="00AA4C75">
            <w:pPr>
              <w:spacing w:before="100" w:beforeAutospacing="1" w:after="100" w:afterAutospacing="1"/>
              <w:jc w:val="both"/>
              <w:rPr>
                <w:shd w:val="clear" w:color="auto" w:fill="FFFFFF"/>
              </w:rPr>
            </w:pPr>
            <w:r w:rsidRPr="00CB2ABE">
              <w:rPr>
                <w:shd w:val="clear" w:color="auto" w:fill="FFFFFF"/>
              </w:rPr>
              <w:t xml:space="preserve">Bezprzewodowa optyczna mysz wertykalna, 4000 </w:t>
            </w:r>
            <w:proofErr w:type="spellStart"/>
            <w:r w:rsidRPr="00CB2ABE">
              <w:rPr>
                <w:shd w:val="clear" w:color="auto" w:fill="FFFFFF"/>
              </w:rPr>
              <w:t>dpi</w:t>
            </w:r>
            <w:proofErr w:type="spellEnd"/>
            <w:r w:rsidRPr="00CB2ABE">
              <w:rPr>
                <w:shd w:val="clear" w:color="auto" w:fill="FFFFFF"/>
              </w:rPr>
              <w:t xml:space="preserve">, liczba przycisków 6, rolka przewijania, interfejs 2.4 </w:t>
            </w:r>
            <w:proofErr w:type="spellStart"/>
            <w:r w:rsidRPr="00CB2ABE">
              <w:rPr>
                <w:shd w:val="clear" w:color="auto" w:fill="FFFFFF"/>
              </w:rPr>
              <w:t>GHz</w:t>
            </w:r>
            <w:proofErr w:type="spellEnd"/>
            <w:r w:rsidRPr="00CB2ABE">
              <w:rPr>
                <w:shd w:val="clear" w:color="auto" w:fill="FFFFFF"/>
              </w:rPr>
              <w:t xml:space="preserve">, </w:t>
            </w:r>
            <w:proofErr w:type="spellStart"/>
            <w:r w:rsidRPr="00CB2ABE">
              <w:rPr>
                <w:shd w:val="clear" w:color="auto" w:fill="FFFFFF"/>
              </w:rPr>
              <w:t>bluetooth</w:t>
            </w:r>
            <w:proofErr w:type="spellEnd"/>
            <w:r w:rsidRPr="00CB2ABE">
              <w:rPr>
                <w:shd w:val="clear" w:color="auto" w:fill="FFFFFF"/>
              </w:rPr>
              <w:t xml:space="preserve">, </w:t>
            </w:r>
            <w:proofErr w:type="spellStart"/>
            <w:r w:rsidRPr="00CB2ABE">
              <w:rPr>
                <w:shd w:val="clear" w:color="auto" w:fill="FFFFFF"/>
              </w:rPr>
              <w:t>usb</w:t>
            </w:r>
            <w:proofErr w:type="spellEnd"/>
            <w:r w:rsidRPr="00CB2ABE">
              <w:rPr>
                <w:shd w:val="clear" w:color="auto" w:fill="FFFFFF"/>
              </w:rPr>
              <w:t xml:space="preserve">, zasięg pracy do 10 m, wbudowany akumulator, profil praworęczny, do myszki dołączony odbiornik oraz odpinany kabel </w:t>
            </w:r>
            <w:proofErr w:type="spellStart"/>
            <w:r w:rsidRPr="00CB2ABE">
              <w:rPr>
                <w:shd w:val="clear" w:color="auto" w:fill="FFFFFF"/>
              </w:rPr>
              <w:t>usb</w:t>
            </w:r>
            <w:proofErr w:type="spellEnd"/>
            <w:r w:rsidRPr="00CB2ABE">
              <w:rPr>
                <w:shd w:val="clear" w:color="auto" w:fill="FFFFFF"/>
              </w:rPr>
              <w:t>, gwarancja 24 miesiące</w:t>
            </w:r>
          </w:p>
        </w:tc>
        <w:tc>
          <w:tcPr>
            <w:tcW w:w="709" w:type="dxa"/>
            <w:tcBorders>
              <w:top w:val="single" w:sz="4" w:space="0" w:color="auto"/>
              <w:left w:val="single" w:sz="4" w:space="0" w:color="auto"/>
              <w:bottom w:val="single" w:sz="4" w:space="0" w:color="auto"/>
              <w:right w:val="single" w:sz="4" w:space="0" w:color="auto"/>
            </w:tcBorders>
            <w:vAlign w:val="center"/>
          </w:tcPr>
          <w:p w:rsidR="003007F2" w:rsidRPr="00CB2ABE" w:rsidRDefault="003007F2" w:rsidP="00AA4C75">
            <w:r w:rsidRPr="00CB2ABE">
              <w:t>2</w:t>
            </w:r>
          </w:p>
        </w:tc>
      </w:tr>
      <w:tr w:rsidR="008F304B" w:rsidRPr="00A93462" w:rsidTr="00AA4C75">
        <w:trPr>
          <w:trHeight w:val="676"/>
        </w:trPr>
        <w:tc>
          <w:tcPr>
            <w:tcW w:w="570" w:type="dxa"/>
            <w:tcBorders>
              <w:top w:val="single" w:sz="4" w:space="0" w:color="auto"/>
              <w:left w:val="single" w:sz="4" w:space="0" w:color="auto"/>
              <w:bottom w:val="single" w:sz="4" w:space="0" w:color="auto"/>
              <w:right w:val="single" w:sz="4" w:space="0" w:color="auto"/>
            </w:tcBorders>
            <w:vAlign w:val="center"/>
          </w:tcPr>
          <w:p w:rsidR="008F304B" w:rsidRPr="00CB2ABE" w:rsidRDefault="003F3E91" w:rsidP="00AA4C75">
            <w:pPr>
              <w:autoSpaceDE w:val="0"/>
              <w:autoSpaceDN w:val="0"/>
              <w:adjustRightInd w:val="0"/>
              <w:jc w:val="center"/>
            </w:pPr>
            <w:r>
              <w:t>27</w:t>
            </w:r>
            <w:r w:rsidR="008F304B" w:rsidRPr="00CB2ABE">
              <w:t>.</w:t>
            </w:r>
          </w:p>
        </w:tc>
        <w:tc>
          <w:tcPr>
            <w:tcW w:w="3107" w:type="dxa"/>
            <w:tcBorders>
              <w:top w:val="single" w:sz="4" w:space="0" w:color="auto"/>
              <w:left w:val="single" w:sz="4" w:space="0" w:color="auto"/>
              <w:bottom w:val="single" w:sz="4" w:space="0" w:color="auto"/>
              <w:right w:val="single" w:sz="4" w:space="0" w:color="auto"/>
            </w:tcBorders>
          </w:tcPr>
          <w:p w:rsidR="008F304B" w:rsidRPr="00CB2ABE" w:rsidRDefault="008F304B" w:rsidP="00BC000C">
            <w:pPr>
              <w:pStyle w:val="Domylnie"/>
              <w:tabs>
                <w:tab w:val="left" w:pos="297"/>
              </w:tabs>
              <w:ind w:right="-3"/>
              <w:rPr>
                <w:rFonts w:cs="Times New Roman"/>
                <w:bCs/>
                <w:sz w:val="22"/>
                <w:szCs w:val="22"/>
                <w:shd w:val="clear" w:color="auto" w:fill="FFFFFF"/>
              </w:rPr>
            </w:pPr>
            <w:r w:rsidRPr="00CB2ABE">
              <w:rPr>
                <w:rFonts w:cs="Times New Roman"/>
                <w:bCs/>
                <w:sz w:val="22"/>
                <w:szCs w:val="22"/>
              </w:rPr>
              <w:t xml:space="preserve">Dyski przenośne WD </w:t>
            </w:r>
            <w:proofErr w:type="spellStart"/>
            <w:r w:rsidRPr="00CB2ABE">
              <w:rPr>
                <w:rFonts w:cs="Times New Roman"/>
                <w:bCs/>
                <w:sz w:val="22"/>
                <w:szCs w:val="22"/>
              </w:rPr>
              <w:t>Elements</w:t>
            </w:r>
            <w:proofErr w:type="spellEnd"/>
            <w:r w:rsidRPr="00CB2ABE">
              <w:rPr>
                <w:rFonts w:cs="Times New Roman"/>
                <w:bCs/>
                <w:sz w:val="22"/>
                <w:szCs w:val="22"/>
              </w:rPr>
              <w:t xml:space="preserve"> </w:t>
            </w:r>
            <w:r w:rsidRPr="00CB2ABE">
              <w:rPr>
                <w:rFonts w:cs="Times New Roman"/>
                <w:bCs/>
                <w:sz w:val="22"/>
                <w:szCs w:val="22"/>
              </w:rPr>
              <w:br/>
              <w:t>2 TB</w:t>
            </w:r>
          </w:p>
        </w:tc>
        <w:tc>
          <w:tcPr>
            <w:tcW w:w="6388" w:type="dxa"/>
            <w:tcBorders>
              <w:top w:val="single" w:sz="4" w:space="0" w:color="auto"/>
              <w:left w:val="single" w:sz="4" w:space="0" w:color="auto"/>
              <w:bottom w:val="single" w:sz="4" w:space="0" w:color="auto"/>
              <w:right w:val="single" w:sz="4" w:space="0" w:color="auto"/>
            </w:tcBorders>
          </w:tcPr>
          <w:p w:rsidR="008F304B" w:rsidRPr="00CB2ABE" w:rsidRDefault="008F304B" w:rsidP="00BC000C">
            <w:pPr>
              <w:spacing w:before="100" w:beforeAutospacing="1" w:after="100" w:afterAutospacing="1"/>
              <w:jc w:val="both"/>
              <w:rPr>
                <w:shd w:val="clear" w:color="auto" w:fill="FFFFFF"/>
              </w:rPr>
            </w:pPr>
            <w:r w:rsidRPr="00CB2ABE">
              <w:rPr>
                <w:shd w:val="clear" w:color="auto" w:fill="FFFFFF"/>
              </w:rPr>
              <w:t>Dysk twardy 2 TB przenośny zewnętrzny, format 2.5”, USB 3.0, prędkość 5400, kabel USB, gwarancja 24 miesiące</w:t>
            </w:r>
          </w:p>
        </w:tc>
        <w:tc>
          <w:tcPr>
            <w:tcW w:w="709" w:type="dxa"/>
            <w:tcBorders>
              <w:top w:val="single" w:sz="4" w:space="0" w:color="auto"/>
              <w:left w:val="single" w:sz="4" w:space="0" w:color="auto"/>
              <w:bottom w:val="single" w:sz="4" w:space="0" w:color="auto"/>
              <w:right w:val="single" w:sz="4" w:space="0" w:color="auto"/>
            </w:tcBorders>
          </w:tcPr>
          <w:p w:rsidR="008F304B" w:rsidRPr="00CB2ABE" w:rsidRDefault="008F304B" w:rsidP="00BC000C">
            <w:r w:rsidRPr="00CB2ABE">
              <w:t>8</w:t>
            </w:r>
          </w:p>
        </w:tc>
      </w:tr>
    </w:tbl>
    <w:p w:rsidR="0066223F" w:rsidRPr="00A93462" w:rsidRDefault="0066223F" w:rsidP="0066223F">
      <w:pPr>
        <w:autoSpaceDE w:val="0"/>
        <w:autoSpaceDN w:val="0"/>
        <w:adjustRightInd w:val="0"/>
        <w:rPr>
          <w:rFonts w:eastAsiaTheme="minorHAnsi"/>
          <w:b/>
          <w:color w:val="000000"/>
          <w:highlight w:val="yellow"/>
          <w:u w:val="single"/>
          <w:lang w:eastAsia="en-US"/>
        </w:rPr>
      </w:pPr>
    </w:p>
    <w:p w:rsidR="00C01B01" w:rsidRDefault="00C01B01" w:rsidP="0066223F"/>
    <w:p w:rsidR="009A15AF" w:rsidRPr="0066223F" w:rsidRDefault="009A15AF" w:rsidP="0066223F"/>
    <w:sectPr w:rsidR="009A15AF" w:rsidRPr="0066223F" w:rsidSect="008055EC">
      <w:headerReference w:type="default" r:id="rId8"/>
      <w:footerReference w:type="default" r:id="rId9"/>
      <w:pgSz w:w="11905" w:h="16837"/>
      <w:pgMar w:top="1134" w:right="848" w:bottom="709"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AA" w:rsidRDefault="00524BAA" w:rsidP="007F0C45">
      <w:r>
        <w:separator/>
      </w:r>
    </w:p>
  </w:endnote>
  <w:endnote w:type="continuationSeparator" w:id="0">
    <w:p w:rsidR="00524BAA" w:rsidRDefault="00524BAA"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Droid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58658"/>
      <w:docPartObj>
        <w:docPartGallery w:val="Page Numbers (Bottom of Page)"/>
        <w:docPartUnique/>
      </w:docPartObj>
    </w:sdtPr>
    <w:sdtContent>
      <w:p w:rsidR="00524BAA" w:rsidRPr="00CA67FF" w:rsidRDefault="00524BAA" w:rsidP="00795817">
        <w:pPr>
          <w:rPr>
            <w:iCs/>
            <w:sz w:val="18"/>
            <w:szCs w:val="18"/>
          </w:rPr>
        </w:pPr>
        <w:r w:rsidRPr="007B564A">
          <w:rPr>
            <w:iCs/>
            <w:sz w:val="18"/>
            <w:szCs w:val="18"/>
          </w:rPr>
          <w:t xml:space="preserve">„Projekt finansowany w ramach programu Ministra Nauki i Szkolnictwa Wyższego pod nazwą „Regionalna Inicjatywa Doskonałości ” </w:t>
        </w:r>
        <w:r>
          <w:rPr>
            <w:iCs/>
            <w:sz w:val="18"/>
            <w:szCs w:val="18"/>
          </w:rPr>
          <w:br/>
        </w:r>
        <w:r w:rsidRPr="007B564A">
          <w:rPr>
            <w:iCs/>
            <w:sz w:val="18"/>
            <w:szCs w:val="18"/>
          </w:rPr>
          <w:t>w latach 2019 - 2022 nr projektu 023/RID/2018/19 kwo</w:t>
        </w:r>
        <w:r>
          <w:rPr>
            <w:iCs/>
            <w:sz w:val="18"/>
            <w:szCs w:val="18"/>
          </w:rPr>
          <w:t>ta finansowania 11 865 100 zł "</w:t>
        </w:r>
      </w:p>
      <w:p w:rsidR="00524BAA" w:rsidRDefault="00D26A17">
        <w:pPr>
          <w:pStyle w:val="Stopka"/>
          <w:jc w:val="right"/>
        </w:pPr>
        <w:fldSimple w:instr=" PAGE   \* MERGEFORMAT ">
          <w:r w:rsidR="003F3E91">
            <w:rPr>
              <w:noProof/>
            </w:rPr>
            <w:t>6</w:t>
          </w:r>
        </w:fldSimple>
      </w:p>
    </w:sdtContent>
  </w:sdt>
  <w:p w:rsidR="00524BAA" w:rsidRDefault="00524B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AA" w:rsidRDefault="00524BAA" w:rsidP="007F0C45">
      <w:r>
        <w:separator/>
      </w:r>
    </w:p>
  </w:footnote>
  <w:footnote w:type="continuationSeparator" w:id="0">
    <w:p w:rsidR="00524BAA" w:rsidRDefault="00524BAA"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AA" w:rsidRDefault="00524BAA">
    <w:pPr>
      <w:pStyle w:val="Nagwek"/>
    </w:pPr>
    <w:r w:rsidRPr="00795817">
      <w:rPr>
        <w:noProof/>
      </w:rPr>
      <w:drawing>
        <wp:inline distT="0" distB="0" distL="0" distR="0">
          <wp:extent cx="5276850" cy="476046"/>
          <wp:effectExtent l="19050" t="0" r="0"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300228" cy="478155"/>
                  </a:xfrm>
                  <a:prstGeom prst="rect">
                    <a:avLst/>
                  </a:prstGeom>
                  <a:noFill/>
                  <a:ln w="9525">
                    <a:noFill/>
                    <a:miter lim="800000"/>
                    <a:headEnd/>
                    <a:tailEnd/>
                  </a:ln>
                </pic:spPr>
              </pic:pic>
            </a:graphicData>
          </a:graphic>
        </wp:inline>
      </w:drawing>
    </w:r>
  </w:p>
  <w:p w:rsidR="00524BAA" w:rsidRDefault="00524BAA" w:rsidP="00CA67F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0B0B72"/>
    <w:multiLevelType w:val="singleLevel"/>
    <w:tmpl w:val="04150011"/>
    <w:lvl w:ilvl="0">
      <w:start w:val="1"/>
      <w:numFmt w:val="decimal"/>
      <w:lvlText w:val="%1)"/>
      <w:lvlJc w:val="left"/>
      <w:pPr>
        <w:ind w:left="360" w:hanging="360"/>
      </w:pPr>
    </w:lvl>
  </w:abstractNum>
  <w:abstractNum w:abstractNumId="32">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274D74C1"/>
    <w:multiLevelType w:val="hybridMultilevel"/>
    <w:tmpl w:val="B7A007D4"/>
    <w:lvl w:ilvl="0" w:tplc="B1F6B8F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9444AF6"/>
    <w:multiLevelType w:val="hybridMultilevel"/>
    <w:tmpl w:val="0AC0C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76F3B01"/>
    <w:multiLevelType w:val="hybridMultilevel"/>
    <w:tmpl w:val="0D3AA804"/>
    <w:lvl w:ilvl="0" w:tplc="D7C8960E">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50">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1">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3">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7">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9">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0">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EE21C51"/>
    <w:multiLevelType w:val="singleLevel"/>
    <w:tmpl w:val="0415000F"/>
    <w:lvl w:ilvl="0">
      <w:start w:val="1"/>
      <w:numFmt w:val="decimal"/>
      <w:lvlText w:val="%1."/>
      <w:lvlJc w:val="left"/>
      <w:pPr>
        <w:ind w:left="644" w:hanging="360"/>
      </w:pPr>
    </w:lvl>
  </w:abstractNum>
  <w:abstractNum w:abstractNumId="64">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7">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7"/>
  </w:num>
  <w:num w:numId="4">
    <w:abstractNumId w:val="58"/>
  </w:num>
  <w:num w:numId="5">
    <w:abstractNumId w:val="23"/>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51"/>
  </w:num>
  <w:num w:numId="11">
    <w:abstractNumId w:val="64"/>
  </w:num>
  <w:num w:numId="12">
    <w:abstractNumId w:val="52"/>
  </w:num>
  <w:num w:numId="13">
    <w:abstractNumId w:val="29"/>
  </w:num>
  <w:num w:numId="14">
    <w:abstractNumId w:val="38"/>
  </w:num>
  <w:num w:numId="15">
    <w:abstractNumId w:val="66"/>
  </w:num>
  <w:num w:numId="16">
    <w:abstractNumId w:val="40"/>
  </w:num>
  <w:num w:numId="17">
    <w:abstractNumId w:val="30"/>
  </w:num>
  <w:num w:numId="18">
    <w:abstractNumId w:val="59"/>
  </w:num>
  <w:num w:numId="19">
    <w:abstractNumId w:val="44"/>
  </w:num>
  <w:num w:numId="20">
    <w:abstractNumId w:val="43"/>
  </w:num>
  <w:num w:numId="21">
    <w:abstractNumId w:val="26"/>
  </w:num>
  <w:num w:numId="22">
    <w:abstractNumId w:val="56"/>
  </w:num>
  <w:num w:numId="23">
    <w:abstractNumId w:val="57"/>
  </w:num>
  <w:num w:numId="24">
    <w:abstractNumId w:val="48"/>
  </w:num>
  <w:num w:numId="25">
    <w:abstractNumId w:val="45"/>
  </w:num>
  <w:num w:numId="26">
    <w:abstractNumId w:val="39"/>
  </w:num>
  <w:num w:numId="27">
    <w:abstractNumId w:val="27"/>
  </w:num>
  <w:num w:numId="28">
    <w:abstractNumId w:val="34"/>
  </w:num>
  <w:num w:numId="29">
    <w:abstractNumId w:val="65"/>
  </w:num>
  <w:num w:numId="30">
    <w:abstractNumId w:val="47"/>
  </w:num>
  <w:num w:numId="31">
    <w:abstractNumId w:val="55"/>
  </w:num>
  <w:num w:numId="32">
    <w:abstractNumId w:val="68"/>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46"/>
  </w:num>
  <w:num w:numId="36">
    <w:abstractNumId w:val="53"/>
  </w:num>
  <w:num w:numId="37">
    <w:abstractNumId w:val="24"/>
  </w:num>
  <w:num w:numId="38">
    <w:abstractNumId w:val="41"/>
  </w:num>
  <w:num w:numId="39">
    <w:abstractNumId w:val="42"/>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6"/>
  </w:num>
  <w:num w:numId="43">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rsids>
    <w:rsidRoot w:val="00AA35AA"/>
    <w:rsid w:val="0000039B"/>
    <w:rsid w:val="00006B95"/>
    <w:rsid w:val="000129A5"/>
    <w:rsid w:val="00012BD5"/>
    <w:rsid w:val="00014B59"/>
    <w:rsid w:val="00015EF6"/>
    <w:rsid w:val="000201D9"/>
    <w:rsid w:val="00020A23"/>
    <w:rsid w:val="00020C13"/>
    <w:rsid w:val="00021398"/>
    <w:rsid w:val="00022885"/>
    <w:rsid w:val="0002348B"/>
    <w:rsid w:val="000239A5"/>
    <w:rsid w:val="00025585"/>
    <w:rsid w:val="00027448"/>
    <w:rsid w:val="00031CC0"/>
    <w:rsid w:val="00031DCA"/>
    <w:rsid w:val="0004493B"/>
    <w:rsid w:val="00046810"/>
    <w:rsid w:val="00047919"/>
    <w:rsid w:val="00047EC7"/>
    <w:rsid w:val="00051562"/>
    <w:rsid w:val="0005386C"/>
    <w:rsid w:val="000544B0"/>
    <w:rsid w:val="00054E6E"/>
    <w:rsid w:val="00056824"/>
    <w:rsid w:val="00056DA8"/>
    <w:rsid w:val="00061AAC"/>
    <w:rsid w:val="00063062"/>
    <w:rsid w:val="00066D52"/>
    <w:rsid w:val="00076CA5"/>
    <w:rsid w:val="00077F3F"/>
    <w:rsid w:val="00084CA5"/>
    <w:rsid w:val="00084FFD"/>
    <w:rsid w:val="00092768"/>
    <w:rsid w:val="000937B1"/>
    <w:rsid w:val="00093B54"/>
    <w:rsid w:val="0009435E"/>
    <w:rsid w:val="0009734D"/>
    <w:rsid w:val="000A0243"/>
    <w:rsid w:val="000A23D8"/>
    <w:rsid w:val="000A377F"/>
    <w:rsid w:val="000A3BC7"/>
    <w:rsid w:val="000A514D"/>
    <w:rsid w:val="000A66DD"/>
    <w:rsid w:val="000B0FFB"/>
    <w:rsid w:val="000B3424"/>
    <w:rsid w:val="000B3CA3"/>
    <w:rsid w:val="000C30E2"/>
    <w:rsid w:val="000C5BAF"/>
    <w:rsid w:val="000D1836"/>
    <w:rsid w:val="000D2146"/>
    <w:rsid w:val="000D4C7F"/>
    <w:rsid w:val="000D59E1"/>
    <w:rsid w:val="000D673D"/>
    <w:rsid w:val="000D7745"/>
    <w:rsid w:val="000E0F67"/>
    <w:rsid w:val="000E1CD5"/>
    <w:rsid w:val="000E39F1"/>
    <w:rsid w:val="000E4C44"/>
    <w:rsid w:val="000E7150"/>
    <w:rsid w:val="000F03E7"/>
    <w:rsid w:val="000F5180"/>
    <w:rsid w:val="00100090"/>
    <w:rsid w:val="00100D62"/>
    <w:rsid w:val="001052D9"/>
    <w:rsid w:val="00111706"/>
    <w:rsid w:val="0011621A"/>
    <w:rsid w:val="00121ADC"/>
    <w:rsid w:val="001229F0"/>
    <w:rsid w:val="00131082"/>
    <w:rsid w:val="0013416A"/>
    <w:rsid w:val="00141574"/>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4EAA"/>
    <w:rsid w:val="00187018"/>
    <w:rsid w:val="00187B1A"/>
    <w:rsid w:val="00192F83"/>
    <w:rsid w:val="00193031"/>
    <w:rsid w:val="001966D5"/>
    <w:rsid w:val="001A21A6"/>
    <w:rsid w:val="001A65B2"/>
    <w:rsid w:val="001A7DC4"/>
    <w:rsid w:val="001C10F3"/>
    <w:rsid w:val="001C3299"/>
    <w:rsid w:val="001C4518"/>
    <w:rsid w:val="001C4BBA"/>
    <w:rsid w:val="001C5848"/>
    <w:rsid w:val="001C6170"/>
    <w:rsid w:val="001D631F"/>
    <w:rsid w:val="001E4A3B"/>
    <w:rsid w:val="001F10CA"/>
    <w:rsid w:val="001F4E99"/>
    <w:rsid w:val="001F7097"/>
    <w:rsid w:val="0020517D"/>
    <w:rsid w:val="0021029B"/>
    <w:rsid w:val="00210475"/>
    <w:rsid w:val="00210721"/>
    <w:rsid w:val="00210F0E"/>
    <w:rsid w:val="00211276"/>
    <w:rsid w:val="00211CC8"/>
    <w:rsid w:val="002221E0"/>
    <w:rsid w:val="002263D5"/>
    <w:rsid w:val="0023549C"/>
    <w:rsid w:val="00236095"/>
    <w:rsid w:val="00236251"/>
    <w:rsid w:val="00236945"/>
    <w:rsid w:val="00241EE7"/>
    <w:rsid w:val="00244F1E"/>
    <w:rsid w:val="00245672"/>
    <w:rsid w:val="00245706"/>
    <w:rsid w:val="00252CDC"/>
    <w:rsid w:val="002536F8"/>
    <w:rsid w:val="00256130"/>
    <w:rsid w:val="002564A1"/>
    <w:rsid w:val="00270576"/>
    <w:rsid w:val="00272592"/>
    <w:rsid w:val="00272A3E"/>
    <w:rsid w:val="002735D8"/>
    <w:rsid w:val="002746F6"/>
    <w:rsid w:val="00275B64"/>
    <w:rsid w:val="00277568"/>
    <w:rsid w:val="00277A91"/>
    <w:rsid w:val="002805AE"/>
    <w:rsid w:val="002831B2"/>
    <w:rsid w:val="00283F51"/>
    <w:rsid w:val="002859D1"/>
    <w:rsid w:val="0029031C"/>
    <w:rsid w:val="0029193B"/>
    <w:rsid w:val="002942A1"/>
    <w:rsid w:val="00297727"/>
    <w:rsid w:val="002A4A21"/>
    <w:rsid w:val="002A6000"/>
    <w:rsid w:val="002A635E"/>
    <w:rsid w:val="002B4282"/>
    <w:rsid w:val="002B615B"/>
    <w:rsid w:val="002C1501"/>
    <w:rsid w:val="002C2F7D"/>
    <w:rsid w:val="002C4BDE"/>
    <w:rsid w:val="002C554B"/>
    <w:rsid w:val="002C6B37"/>
    <w:rsid w:val="002D43E0"/>
    <w:rsid w:val="002D4783"/>
    <w:rsid w:val="002D4F1E"/>
    <w:rsid w:val="002D5E6E"/>
    <w:rsid w:val="002D7890"/>
    <w:rsid w:val="002E1665"/>
    <w:rsid w:val="002E22D1"/>
    <w:rsid w:val="002E3813"/>
    <w:rsid w:val="002F0C1F"/>
    <w:rsid w:val="002F5969"/>
    <w:rsid w:val="003007F2"/>
    <w:rsid w:val="003028DD"/>
    <w:rsid w:val="00306FE8"/>
    <w:rsid w:val="00313E27"/>
    <w:rsid w:val="00320FB9"/>
    <w:rsid w:val="00321D29"/>
    <w:rsid w:val="00322653"/>
    <w:rsid w:val="00324D28"/>
    <w:rsid w:val="0032725D"/>
    <w:rsid w:val="0033105D"/>
    <w:rsid w:val="003327F3"/>
    <w:rsid w:val="003370C1"/>
    <w:rsid w:val="00350F08"/>
    <w:rsid w:val="00351338"/>
    <w:rsid w:val="003550BC"/>
    <w:rsid w:val="00360D94"/>
    <w:rsid w:val="00365096"/>
    <w:rsid w:val="00365831"/>
    <w:rsid w:val="00367F46"/>
    <w:rsid w:val="00372F11"/>
    <w:rsid w:val="00375505"/>
    <w:rsid w:val="003836D0"/>
    <w:rsid w:val="003842B2"/>
    <w:rsid w:val="00386B65"/>
    <w:rsid w:val="00391178"/>
    <w:rsid w:val="0039276D"/>
    <w:rsid w:val="00392F60"/>
    <w:rsid w:val="00393BDF"/>
    <w:rsid w:val="003A0491"/>
    <w:rsid w:val="003A2D08"/>
    <w:rsid w:val="003B0282"/>
    <w:rsid w:val="003B30A8"/>
    <w:rsid w:val="003B356D"/>
    <w:rsid w:val="003B5456"/>
    <w:rsid w:val="003B7ABA"/>
    <w:rsid w:val="003C2964"/>
    <w:rsid w:val="003C4AEF"/>
    <w:rsid w:val="003C773F"/>
    <w:rsid w:val="003D6A0F"/>
    <w:rsid w:val="003E0C42"/>
    <w:rsid w:val="003E0C96"/>
    <w:rsid w:val="003E7460"/>
    <w:rsid w:val="003E7783"/>
    <w:rsid w:val="003F3E91"/>
    <w:rsid w:val="003F6F2C"/>
    <w:rsid w:val="003F7849"/>
    <w:rsid w:val="004010BF"/>
    <w:rsid w:val="004033EE"/>
    <w:rsid w:val="00404548"/>
    <w:rsid w:val="00406431"/>
    <w:rsid w:val="00410AA6"/>
    <w:rsid w:val="00414598"/>
    <w:rsid w:val="0041468E"/>
    <w:rsid w:val="00426B0E"/>
    <w:rsid w:val="00431657"/>
    <w:rsid w:val="00432B47"/>
    <w:rsid w:val="00433389"/>
    <w:rsid w:val="00437992"/>
    <w:rsid w:val="00442AF3"/>
    <w:rsid w:val="0045172E"/>
    <w:rsid w:val="00451FEE"/>
    <w:rsid w:val="00452460"/>
    <w:rsid w:val="00452A21"/>
    <w:rsid w:val="0045465A"/>
    <w:rsid w:val="00455991"/>
    <w:rsid w:val="004611B2"/>
    <w:rsid w:val="00464C8F"/>
    <w:rsid w:val="00466110"/>
    <w:rsid w:val="00466147"/>
    <w:rsid w:val="00474BAE"/>
    <w:rsid w:val="00474D71"/>
    <w:rsid w:val="004777BA"/>
    <w:rsid w:val="00481275"/>
    <w:rsid w:val="00486B5F"/>
    <w:rsid w:val="00487054"/>
    <w:rsid w:val="00487C99"/>
    <w:rsid w:val="004901E6"/>
    <w:rsid w:val="00490333"/>
    <w:rsid w:val="00492FF8"/>
    <w:rsid w:val="00493AF6"/>
    <w:rsid w:val="004A0C5F"/>
    <w:rsid w:val="004A62DE"/>
    <w:rsid w:val="004A7029"/>
    <w:rsid w:val="004B5759"/>
    <w:rsid w:val="004C4917"/>
    <w:rsid w:val="004D036D"/>
    <w:rsid w:val="004D0AF3"/>
    <w:rsid w:val="004D0E6F"/>
    <w:rsid w:val="004D7089"/>
    <w:rsid w:val="004E0C09"/>
    <w:rsid w:val="004E1398"/>
    <w:rsid w:val="004F59F9"/>
    <w:rsid w:val="004F5DEA"/>
    <w:rsid w:val="005045B2"/>
    <w:rsid w:val="0050603E"/>
    <w:rsid w:val="005124CA"/>
    <w:rsid w:val="0051717C"/>
    <w:rsid w:val="00517444"/>
    <w:rsid w:val="005208A6"/>
    <w:rsid w:val="00520D19"/>
    <w:rsid w:val="00522299"/>
    <w:rsid w:val="00524BAA"/>
    <w:rsid w:val="00525A7F"/>
    <w:rsid w:val="0053103A"/>
    <w:rsid w:val="00531901"/>
    <w:rsid w:val="00532318"/>
    <w:rsid w:val="005377A2"/>
    <w:rsid w:val="00537ADF"/>
    <w:rsid w:val="00542C64"/>
    <w:rsid w:val="00542EC9"/>
    <w:rsid w:val="00543764"/>
    <w:rsid w:val="005477A5"/>
    <w:rsid w:val="00551CD4"/>
    <w:rsid w:val="00554AE9"/>
    <w:rsid w:val="005606C1"/>
    <w:rsid w:val="00573DA1"/>
    <w:rsid w:val="00590CD1"/>
    <w:rsid w:val="00593B38"/>
    <w:rsid w:val="00594267"/>
    <w:rsid w:val="00595DF8"/>
    <w:rsid w:val="00597E3F"/>
    <w:rsid w:val="005A2059"/>
    <w:rsid w:val="005A53FF"/>
    <w:rsid w:val="005A6D52"/>
    <w:rsid w:val="005A7EB8"/>
    <w:rsid w:val="005B030F"/>
    <w:rsid w:val="005B23F5"/>
    <w:rsid w:val="005B34D2"/>
    <w:rsid w:val="005B37F8"/>
    <w:rsid w:val="005B4DD2"/>
    <w:rsid w:val="005B6D97"/>
    <w:rsid w:val="005C0B5F"/>
    <w:rsid w:val="005C0E83"/>
    <w:rsid w:val="005C4053"/>
    <w:rsid w:val="005C5D46"/>
    <w:rsid w:val="005D47DC"/>
    <w:rsid w:val="005D57EF"/>
    <w:rsid w:val="005E0E01"/>
    <w:rsid w:val="005E639C"/>
    <w:rsid w:val="005E705D"/>
    <w:rsid w:val="005F0FD9"/>
    <w:rsid w:val="005F46EA"/>
    <w:rsid w:val="005F4ADA"/>
    <w:rsid w:val="005F61C7"/>
    <w:rsid w:val="005F6E6F"/>
    <w:rsid w:val="005F7D31"/>
    <w:rsid w:val="00600CDF"/>
    <w:rsid w:val="0060798B"/>
    <w:rsid w:val="00610A20"/>
    <w:rsid w:val="0061556F"/>
    <w:rsid w:val="00615916"/>
    <w:rsid w:val="0061693D"/>
    <w:rsid w:val="00623E36"/>
    <w:rsid w:val="00625313"/>
    <w:rsid w:val="00626655"/>
    <w:rsid w:val="0062792D"/>
    <w:rsid w:val="00631AB7"/>
    <w:rsid w:val="00633D2D"/>
    <w:rsid w:val="0063449C"/>
    <w:rsid w:val="00640D29"/>
    <w:rsid w:val="00643A2E"/>
    <w:rsid w:val="00645167"/>
    <w:rsid w:val="00645C6B"/>
    <w:rsid w:val="006509B4"/>
    <w:rsid w:val="006534AF"/>
    <w:rsid w:val="006539CF"/>
    <w:rsid w:val="00654D07"/>
    <w:rsid w:val="00657B11"/>
    <w:rsid w:val="00660B23"/>
    <w:rsid w:val="0066223F"/>
    <w:rsid w:val="00663706"/>
    <w:rsid w:val="00664276"/>
    <w:rsid w:val="0066547E"/>
    <w:rsid w:val="00673C46"/>
    <w:rsid w:val="00676F6C"/>
    <w:rsid w:val="00680D01"/>
    <w:rsid w:val="0068422B"/>
    <w:rsid w:val="006871A6"/>
    <w:rsid w:val="006901A1"/>
    <w:rsid w:val="00691AF0"/>
    <w:rsid w:val="00691B16"/>
    <w:rsid w:val="00693ABC"/>
    <w:rsid w:val="006A4EFF"/>
    <w:rsid w:val="006B6582"/>
    <w:rsid w:val="006C015D"/>
    <w:rsid w:val="006C2129"/>
    <w:rsid w:val="006C21A9"/>
    <w:rsid w:val="006C2E8F"/>
    <w:rsid w:val="006C6C1D"/>
    <w:rsid w:val="006D56B7"/>
    <w:rsid w:val="006D6DD2"/>
    <w:rsid w:val="006E2580"/>
    <w:rsid w:val="006E5B56"/>
    <w:rsid w:val="006E6110"/>
    <w:rsid w:val="006E7129"/>
    <w:rsid w:val="006F2B8A"/>
    <w:rsid w:val="006F5598"/>
    <w:rsid w:val="006F731B"/>
    <w:rsid w:val="007004E9"/>
    <w:rsid w:val="00701435"/>
    <w:rsid w:val="00704DFE"/>
    <w:rsid w:val="00705EAE"/>
    <w:rsid w:val="007070DD"/>
    <w:rsid w:val="00710EAC"/>
    <w:rsid w:val="0071354A"/>
    <w:rsid w:val="007143B3"/>
    <w:rsid w:val="00714909"/>
    <w:rsid w:val="00715C69"/>
    <w:rsid w:val="00725BA9"/>
    <w:rsid w:val="00726C9B"/>
    <w:rsid w:val="00732329"/>
    <w:rsid w:val="00732E76"/>
    <w:rsid w:val="00733FA6"/>
    <w:rsid w:val="00736DA1"/>
    <w:rsid w:val="007370A6"/>
    <w:rsid w:val="00740B61"/>
    <w:rsid w:val="00742548"/>
    <w:rsid w:val="00742747"/>
    <w:rsid w:val="00745A07"/>
    <w:rsid w:val="00746B62"/>
    <w:rsid w:val="00752B7D"/>
    <w:rsid w:val="007541D9"/>
    <w:rsid w:val="00756880"/>
    <w:rsid w:val="007575C7"/>
    <w:rsid w:val="00760521"/>
    <w:rsid w:val="007629BB"/>
    <w:rsid w:val="0076408E"/>
    <w:rsid w:val="00765BEF"/>
    <w:rsid w:val="007858FC"/>
    <w:rsid w:val="0078618F"/>
    <w:rsid w:val="007919C1"/>
    <w:rsid w:val="00795817"/>
    <w:rsid w:val="00796759"/>
    <w:rsid w:val="007A043C"/>
    <w:rsid w:val="007A202B"/>
    <w:rsid w:val="007A2088"/>
    <w:rsid w:val="007A3864"/>
    <w:rsid w:val="007B07F6"/>
    <w:rsid w:val="007B3EEB"/>
    <w:rsid w:val="007B50B0"/>
    <w:rsid w:val="007B564A"/>
    <w:rsid w:val="007C1798"/>
    <w:rsid w:val="007C623D"/>
    <w:rsid w:val="007D1551"/>
    <w:rsid w:val="007D18D4"/>
    <w:rsid w:val="007D43C2"/>
    <w:rsid w:val="007D5825"/>
    <w:rsid w:val="007D6543"/>
    <w:rsid w:val="007F0C45"/>
    <w:rsid w:val="007F13A3"/>
    <w:rsid w:val="007F732C"/>
    <w:rsid w:val="00803443"/>
    <w:rsid w:val="008055EC"/>
    <w:rsid w:val="0080660A"/>
    <w:rsid w:val="00806D17"/>
    <w:rsid w:val="008078D9"/>
    <w:rsid w:val="0081490F"/>
    <w:rsid w:val="00814E92"/>
    <w:rsid w:val="0082182B"/>
    <w:rsid w:val="00826CB5"/>
    <w:rsid w:val="00832145"/>
    <w:rsid w:val="00834B38"/>
    <w:rsid w:val="00844042"/>
    <w:rsid w:val="00845811"/>
    <w:rsid w:val="00846FFB"/>
    <w:rsid w:val="008527B2"/>
    <w:rsid w:val="00853C7D"/>
    <w:rsid w:val="0085610E"/>
    <w:rsid w:val="00856C43"/>
    <w:rsid w:val="00860485"/>
    <w:rsid w:val="00865297"/>
    <w:rsid w:val="0086704C"/>
    <w:rsid w:val="00871EDA"/>
    <w:rsid w:val="008763DD"/>
    <w:rsid w:val="00876F4D"/>
    <w:rsid w:val="00885FFC"/>
    <w:rsid w:val="0089051D"/>
    <w:rsid w:val="008917D3"/>
    <w:rsid w:val="00892B82"/>
    <w:rsid w:val="008A19F6"/>
    <w:rsid w:val="008A7589"/>
    <w:rsid w:val="008A77FA"/>
    <w:rsid w:val="008B3D2B"/>
    <w:rsid w:val="008B4433"/>
    <w:rsid w:val="008B4B71"/>
    <w:rsid w:val="008B4F51"/>
    <w:rsid w:val="008B73C3"/>
    <w:rsid w:val="008C1585"/>
    <w:rsid w:val="008C2D73"/>
    <w:rsid w:val="008D3B86"/>
    <w:rsid w:val="008D4555"/>
    <w:rsid w:val="008D5602"/>
    <w:rsid w:val="008E1BCB"/>
    <w:rsid w:val="008E4E2D"/>
    <w:rsid w:val="008E7783"/>
    <w:rsid w:val="008F25E6"/>
    <w:rsid w:val="008F2621"/>
    <w:rsid w:val="008F304B"/>
    <w:rsid w:val="008F49EB"/>
    <w:rsid w:val="008F5DEE"/>
    <w:rsid w:val="00907DF2"/>
    <w:rsid w:val="00914C6A"/>
    <w:rsid w:val="0091762D"/>
    <w:rsid w:val="00920AFA"/>
    <w:rsid w:val="0092101D"/>
    <w:rsid w:val="009226BC"/>
    <w:rsid w:val="009229FB"/>
    <w:rsid w:val="00935D78"/>
    <w:rsid w:val="009366C9"/>
    <w:rsid w:val="00943B29"/>
    <w:rsid w:val="0094410D"/>
    <w:rsid w:val="0094519C"/>
    <w:rsid w:val="00954E3C"/>
    <w:rsid w:val="00957F49"/>
    <w:rsid w:val="00962C6D"/>
    <w:rsid w:val="00962E83"/>
    <w:rsid w:val="00965D32"/>
    <w:rsid w:val="009708A8"/>
    <w:rsid w:val="00973FC9"/>
    <w:rsid w:val="00974467"/>
    <w:rsid w:val="00975485"/>
    <w:rsid w:val="00983422"/>
    <w:rsid w:val="00986412"/>
    <w:rsid w:val="00990BC6"/>
    <w:rsid w:val="009940AE"/>
    <w:rsid w:val="00995A47"/>
    <w:rsid w:val="00995D59"/>
    <w:rsid w:val="009A15AF"/>
    <w:rsid w:val="009A1E94"/>
    <w:rsid w:val="009A2CAA"/>
    <w:rsid w:val="009A43B9"/>
    <w:rsid w:val="009A7656"/>
    <w:rsid w:val="009B63F7"/>
    <w:rsid w:val="009B7383"/>
    <w:rsid w:val="009C1182"/>
    <w:rsid w:val="009C691F"/>
    <w:rsid w:val="009C7FAA"/>
    <w:rsid w:val="009D0B88"/>
    <w:rsid w:val="009D0BC6"/>
    <w:rsid w:val="009D18A5"/>
    <w:rsid w:val="009D5F4A"/>
    <w:rsid w:val="009E10B7"/>
    <w:rsid w:val="009E24FD"/>
    <w:rsid w:val="009F05CA"/>
    <w:rsid w:val="009F1292"/>
    <w:rsid w:val="009F2A55"/>
    <w:rsid w:val="009F40FC"/>
    <w:rsid w:val="009F5433"/>
    <w:rsid w:val="00A0202E"/>
    <w:rsid w:val="00A055D5"/>
    <w:rsid w:val="00A14577"/>
    <w:rsid w:val="00A17C1E"/>
    <w:rsid w:val="00A23D2B"/>
    <w:rsid w:val="00A24248"/>
    <w:rsid w:val="00A25113"/>
    <w:rsid w:val="00A31245"/>
    <w:rsid w:val="00A331FB"/>
    <w:rsid w:val="00A33D7B"/>
    <w:rsid w:val="00A34855"/>
    <w:rsid w:val="00A35680"/>
    <w:rsid w:val="00A35D4D"/>
    <w:rsid w:val="00A40C19"/>
    <w:rsid w:val="00A4240B"/>
    <w:rsid w:val="00A42AF4"/>
    <w:rsid w:val="00A50890"/>
    <w:rsid w:val="00A5373F"/>
    <w:rsid w:val="00A53B29"/>
    <w:rsid w:val="00A55418"/>
    <w:rsid w:val="00A65A86"/>
    <w:rsid w:val="00A66A26"/>
    <w:rsid w:val="00A717D6"/>
    <w:rsid w:val="00A74DBF"/>
    <w:rsid w:val="00A75C07"/>
    <w:rsid w:val="00A7662F"/>
    <w:rsid w:val="00A8288D"/>
    <w:rsid w:val="00A82AE5"/>
    <w:rsid w:val="00A93462"/>
    <w:rsid w:val="00A9404B"/>
    <w:rsid w:val="00A94F07"/>
    <w:rsid w:val="00AA1C27"/>
    <w:rsid w:val="00AA35AA"/>
    <w:rsid w:val="00AA4C75"/>
    <w:rsid w:val="00AA7C91"/>
    <w:rsid w:val="00AB3AFA"/>
    <w:rsid w:val="00AB7485"/>
    <w:rsid w:val="00AC01CB"/>
    <w:rsid w:val="00AC4DC7"/>
    <w:rsid w:val="00AC4F33"/>
    <w:rsid w:val="00AD1E8B"/>
    <w:rsid w:val="00AD26D7"/>
    <w:rsid w:val="00AD3403"/>
    <w:rsid w:val="00AE1E77"/>
    <w:rsid w:val="00AF2684"/>
    <w:rsid w:val="00AF6015"/>
    <w:rsid w:val="00B0319C"/>
    <w:rsid w:val="00B04E87"/>
    <w:rsid w:val="00B05105"/>
    <w:rsid w:val="00B073C1"/>
    <w:rsid w:val="00B077A9"/>
    <w:rsid w:val="00B07846"/>
    <w:rsid w:val="00B12AD0"/>
    <w:rsid w:val="00B13466"/>
    <w:rsid w:val="00B14763"/>
    <w:rsid w:val="00B257B4"/>
    <w:rsid w:val="00B25A86"/>
    <w:rsid w:val="00B25FBD"/>
    <w:rsid w:val="00B36F4F"/>
    <w:rsid w:val="00B409EB"/>
    <w:rsid w:val="00B40BE2"/>
    <w:rsid w:val="00B421F2"/>
    <w:rsid w:val="00B469F8"/>
    <w:rsid w:val="00B5153C"/>
    <w:rsid w:val="00B51DFF"/>
    <w:rsid w:val="00B51ECC"/>
    <w:rsid w:val="00B558D5"/>
    <w:rsid w:val="00B62545"/>
    <w:rsid w:val="00B65003"/>
    <w:rsid w:val="00B67107"/>
    <w:rsid w:val="00B711D6"/>
    <w:rsid w:val="00B71B1B"/>
    <w:rsid w:val="00B72A55"/>
    <w:rsid w:val="00B73750"/>
    <w:rsid w:val="00B73CA4"/>
    <w:rsid w:val="00B74DC3"/>
    <w:rsid w:val="00B77A33"/>
    <w:rsid w:val="00B80054"/>
    <w:rsid w:val="00B9083D"/>
    <w:rsid w:val="00B91B8F"/>
    <w:rsid w:val="00B9783B"/>
    <w:rsid w:val="00BA2684"/>
    <w:rsid w:val="00BA6534"/>
    <w:rsid w:val="00BB0325"/>
    <w:rsid w:val="00BB1FEF"/>
    <w:rsid w:val="00BB5AEB"/>
    <w:rsid w:val="00BB5E8C"/>
    <w:rsid w:val="00BC000C"/>
    <w:rsid w:val="00BC3C0B"/>
    <w:rsid w:val="00BC46F6"/>
    <w:rsid w:val="00BC49A1"/>
    <w:rsid w:val="00BC5C66"/>
    <w:rsid w:val="00BC62DB"/>
    <w:rsid w:val="00BC7BC8"/>
    <w:rsid w:val="00BC7FD5"/>
    <w:rsid w:val="00BD10B9"/>
    <w:rsid w:val="00BD275B"/>
    <w:rsid w:val="00BD28A0"/>
    <w:rsid w:val="00BD4E46"/>
    <w:rsid w:val="00BD7140"/>
    <w:rsid w:val="00BE185D"/>
    <w:rsid w:val="00BE4587"/>
    <w:rsid w:val="00BE68F7"/>
    <w:rsid w:val="00BE785E"/>
    <w:rsid w:val="00BF12B2"/>
    <w:rsid w:val="00BF476E"/>
    <w:rsid w:val="00BF520D"/>
    <w:rsid w:val="00C01B01"/>
    <w:rsid w:val="00C0202C"/>
    <w:rsid w:val="00C04554"/>
    <w:rsid w:val="00C04716"/>
    <w:rsid w:val="00C04B7E"/>
    <w:rsid w:val="00C05BE2"/>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504CE"/>
    <w:rsid w:val="00C52DFE"/>
    <w:rsid w:val="00C53A2A"/>
    <w:rsid w:val="00C56B5C"/>
    <w:rsid w:val="00C6335D"/>
    <w:rsid w:val="00C64C47"/>
    <w:rsid w:val="00C67BA9"/>
    <w:rsid w:val="00C70354"/>
    <w:rsid w:val="00C70457"/>
    <w:rsid w:val="00C705EB"/>
    <w:rsid w:val="00C7233B"/>
    <w:rsid w:val="00C74460"/>
    <w:rsid w:val="00C76541"/>
    <w:rsid w:val="00C779C4"/>
    <w:rsid w:val="00C80FB0"/>
    <w:rsid w:val="00C814C8"/>
    <w:rsid w:val="00C84385"/>
    <w:rsid w:val="00C84575"/>
    <w:rsid w:val="00C878C2"/>
    <w:rsid w:val="00C92D79"/>
    <w:rsid w:val="00C958ED"/>
    <w:rsid w:val="00C96396"/>
    <w:rsid w:val="00C96FF0"/>
    <w:rsid w:val="00C977EB"/>
    <w:rsid w:val="00CA0DE7"/>
    <w:rsid w:val="00CA18CA"/>
    <w:rsid w:val="00CA20FC"/>
    <w:rsid w:val="00CA3B07"/>
    <w:rsid w:val="00CA67FF"/>
    <w:rsid w:val="00CB0EF3"/>
    <w:rsid w:val="00CB2ABE"/>
    <w:rsid w:val="00CB4D8F"/>
    <w:rsid w:val="00CB5DED"/>
    <w:rsid w:val="00CC2F79"/>
    <w:rsid w:val="00CC3BDA"/>
    <w:rsid w:val="00CD3957"/>
    <w:rsid w:val="00CD465C"/>
    <w:rsid w:val="00CD651C"/>
    <w:rsid w:val="00CD6CBC"/>
    <w:rsid w:val="00CE1701"/>
    <w:rsid w:val="00CE6DEB"/>
    <w:rsid w:val="00CF3776"/>
    <w:rsid w:val="00CF4DED"/>
    <w:rsid w:val="00CF50DA"/>
    <w:rsid w:val="00D017D0"/>
    <w:rsid w:val="00D01ED4"/>
    <w:rsid w:val="00D11C35"/>
    <w:rsid w:val="00D214B5"/>
    <w:rsid w:val="00D26A17"/>
    <w:rsid w:val="00D343C6"/>
    <w:rsid w:val="00D40482"/>
    <w:rsid w:val="00D40E70"/>
    <w:rsid w:val="00D41D79"/>
    <w:rsid w:val="00D44137"/>
    <w:rsid w:val="00D50210"/>
    <w:rsid w:val="00D5046E"/>
    <w:rsid w:val="00D55451"/>
    <w:rsid w:val="00D62514"/>
    <w:rsid w:val="00D653A1"/>
    <w:rsid w:val="00D66C66"/>
    <w:rsid w:val="00D674D9"/>
    <w:rsid w:val="00D70246"/>
    <w:rsid w:val="00D708A6"/>
    <w:rsid w:val="00D70908"/>
    <w:rsid w:val="00D730A0"/>
    <w:rsid w:val="00D74ED7"/>
    <w:rsid w:val="00D80150"/>
    <w:rsid w:val="00D82398"/>
    <w:rsid w:val="00D83986"/>
    <w:rsid w:val="00D85B52"/>
    <w:rsid w:val="00D97CD3"/>
    <w:rsid w:val="00DA0684"/>
    <w:rsid w:val="00DB1D56"/>
    <w:rsid w:val="00DB59B2"/>
    <w:rsid w:val="00DC2F41"/>
    <w:rsid w:val="00DC4DFA"/>
    <w:rsid w:val="00DD4BAA"/>
    <w:rsid w:val="00DD4DE3"/>
    <w:rsid w:val="00DD5106"/>
    <w:rsid w:val="00DD73A2"/>
    <w:rsid w:val="00DE3325"/>
    <w:rsid w:val="00DE3ED9"/>
    <w:rsid w:val="00DE738C"/>
    <w:rsid w:val="00DE75B6"/>
    <w:rsid w:val="00DF4C06"/>
    <w:rsid w:val="00DF50F3"/>
    <w:rsid w:val="00DF64FC"/>
    <w:rsid w:val="00E06FE9"/>
    <w:rsid w:val="00E1496A"/>
    <w:rsid w:val="00E15E4D"/>
    <w:rsid w:val="00E1753B"/>
    <w:rsid w:val="00E208AB"/>
    <w:rsid w:val="00E2195B"/>
    <w:rsid w:val="00E25E46"/>
    <w:rsid w:val="00E26097"/>
    <w:rsid w:val="00E308A8"/>
    <w:rsid w:val="00E315E2"/>
    <w:rsid w:val="00E35044"/>
    <w:rsid w:val="00E35179"/>
    <w:rsid w:val="00E3630F"/>
    <w:rsid w:val="00E371C8"/>
    <w:rsid w:val="00E37FF8"/>
    <w:rsid w:val="00E451BE"/>
    <w:rsid w:val="00E50212"/>
    <w:rsid w:val="00E502F7"/>
    <w:rsid w:val="00E51391"/>
    <w:rsid w:val="00E63050"/>
    <w:rsid w:val="00E64653"/>
    <w:rsid w:val="00E65D3A"/>
    <w:rsid w:val="00E71D88"/>
    <w:rsid w:val="00E747A0"/>
    <w:rsid w:val="00E74CAF"/>
    <w:rsid w:val="00E74FE3"/>
    <w:rsid w:val="00E75F2C"/>
    <w:rsid w:val="00E77515"/>
    <w:rsid w:val="00E84F52"/>
    <w:rsid w:val="00E8797E"/>
    <w:rsid w:val="00E906D6"/>
    <w:rsid w:val="00E93696"/>
    <w:rsid w:val="00E94673"/>
    <w:rsid w:val="00E96F7A"/>
    <w:rsid w:val="00EA1B9C"/>
    <w:rsid w:val="00EA365B"/>
    <w:rsid w:val="00EB3C11"/>
    <w:rsid w:val="00EB563B"/>
    <w:rsid w:val="00EB7A77"/>
    <w:rsid w:val="00EC69E8"/>
    <w:rsid w:val="00ED015E"/>
    <w:rsid w:val="00ED085C"/>
    <w:rsid w:val="00ED2A28"/>
    <w:rsid w:val="00ED33ED"/>
    <w:rsid w:val="00EE16E5"/>
    <w:rsid w:val="00EE43F8"/>
    <w:rsid w:val="00EE4F61"/>
    <w:rsid w:val="00EE5B7B"/>
    <w:rsid w:val="00EE6F44"/>
    <w:rsid w:val="00EF0440"/>
    <w:rsid w:val="00EF1D4B"/>
    <w:rsid w:val="00EF5C83"/>
    <w:rsid w:val="00F00846"/>
    <w:rsid w:val="00F00940"/>
    <w:rsid w:val="00F03987"/>
    <w:rsid w:val="00F041D2"/>
    <w:rsid w:val="00F06908"/>
    <w:rsid w:val="00F069FE"/>
    <w:rsid w:val="00F1303B"/>
    <w:rsid w:val="00F15C3A"/>
    <w:rsid w:val="00F16E1F"/>
    <w:rsid w:val="00F179FC"/>
    <w:rsid w:val="00F205E9"/>
    <w:rsid w:val="00F209AD"/>
    <w:rsid w:val="00F272E0"/>
    <w:rsid w:val="00F27585"/>
    <w:rsid w:val="00F309F8"/>
    <w:rsid w:val="00F324CD"/>
    <w:rsid w:val="00F37539"/>
    <w:rsid w:val="00F42027"/>
    <w:rsid w:val="00F42F65"/>
    <w:rsid w:val="00F470B0"/>
    <w:rsid w:val="00F473C3"/>
    <w:rsid w:val="00F51801"/>
    <w:rsid w:val="00F5308E"/>
    <w:rsid w:val="00F543D0"/>
    <w:rsid w:val="00F57F0D"/>
    <w:rsid w:val="00F613BB"/>
    <w:rsid w:val="00F62B3D"/>
    <w:rsid w:val="00F634B0"/>
    <w:rsid w:val="00F64782"/>
    <w:rsid w:val="00F64BE9"/>
    <w:rsid w:val="00F6621F"/>
    <w:rsid w:val="00F7087A"/>
    <w:rsid w:val="00F70EC6"/>
    <w:rsid w:val="00F72D57"/>
    <w:rsid w:val="00F733AD"/>
    <w:rsid w:val="00F76303"/>
    <w:rsid w:val="00F766C8"/>
    <w:rsid w:val="00F76DD8"/>
    <w:rsid w:val="00F813FB"/>
    <w:rsid w:val="00F8233B"/>
    <w:rsid w:val="00F83C12"/>
    <w:rsid w:val="00F85248"/>
    <w:rsid w:val="00F869F7"/>
    <w:rsid w:val="00F871C0"/>
    <w:rsid w:val="00F90B0B"/>
    <w:rsid w:val="00F91F90"/>
    <w:rsid w:val="00F92B78"/>
    <w:rsid w:val="00F937DE"/>
    <w:rsid w:val="00F95BE8"/>
    <w:rsid w:val="00F95EB6"/>
    <w:rsid w:val="00FA276E"/>
    <w:rsid w:val="00FA717A"/>
    <w:rsid w:val="00FB6629"/>
    <w:rsid w:val="00FB7621"/>
    <w:rsid w:val="00FC2912"/>
    <w:rsid w:val="00FC4AA2"/>
    <w:rsid w:val="00FD2399"/>
    <w:rsid w:val="00FD5AF3"/>
    <w:rsid w:val="00FD77D2"/>
    <w:rsid w:val="00FE24F9"/>
    <w:rsid w:val="00FE297A"/>
    <w:rsid w:val="00FE3124"/>
    <w:rsid w:val="00FE64B2"/>
    <w:rsid w:val="00FE6B70"/>
    <w:rsid w:val="00FE71CE"/>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uiPriority w:val="99"/>
    <w:rsid w:val="00AA35AA"/>
    <w:pPr>
      <w:tabs>
        <w:tab w:val="center" w:pos="4536"/>
        <w:tab w:val="right" w:pos="9072"/>
      </w:tabs>
    </w:pPr>
  </w:style>
  <w:style w:type="character" w:customStyle="1" w:styleId="StopkaZnak">
    <w:name w:val="Stopka Znak"/>
    <w:link w:val="Stopka"/>
    <w:uiPriority w:val="99"/>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link w:val="BezodstpwZnak"/>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 w:type="character" w:customStyle="1" w:styleId="apple-converted-space">
    <w:name w:val="apple-converted-space"/>
    <w:basedOn w:val="Domylnaczcionkaakapitu"/>
    <w:rsid w:val="00B05105"/>
  </w:style>
  <w:style w:type="paragraph" w:customStyle="1" w:styleId="Domylnie">
    <w:name w:val="Domyślnie"/>
    <w:rsid w:val="00F869F7"/>
    <w:pPr>
      <w:widowControl w:val="0"/>
      <w:tabs>
        <w:tab w:val="left" w:pos="709"/>
      </w:tabs>
      <w:suppressAutoHyphens/>
      <w:spacing w:after="160" w:line="259" w:lineRule="auto"/>
    </w:pPr>
    <w:rPr>
      <w:rFonts w:ascii="Times New Roman" w:eastAsia="Droid Sans" w:hAnsi="Times New Roman" w:cs="Lohit Hindi"/>
      <w:sz w:val="24"/>
      <w:szCs w:val="24"/>
      <w:lang w:eastAsia="zh-CN" w:bidi="hi-IN"/>
    </w:rPr>
  </w:style>
  <w:style w:type="character" w:customStyle="1" w:styleId="BezodstpwZnak">
    <w:name w:val="Bez odstępów Znak"/>
    <w:basedOn w:val="Domylnaczcionkaakapitu"/>
    <w:link w:val="Bezodstpw"/>
    <w:uiPriority w:val="1"/>
    <w:rsid w:val="00795817"/>
    <w:rPr>
      <w:sz w:val="22"/>
      <w:szCs w:val="22"/>
    </w:rPr>
  </w:style>
</w:styles>
</file>

<file path=word/webSettings.xml><?xml version="1.0" encoding="utf-8"?>
<w:webSettings xmlns:r="http://schemas.openxmlformats.org/officeDocument/2006/relationships" xmlns:w="http://schemas.openxmlformats.org/wordprocessingml/2006/main">
  <w:divs>
    <w:div w:id="52392187">
      <w:bodyDiv w:val="1"/>
      <w:marLeft w:val="0"/>
      <w:marRight w:val="0"/>
      <w:marTop w:val="0"/>
      <w:marBottom w:val="0"/>
      <w:divBdr>
        <w:top w:val="none" w:sz="0" w:space="0" w:color="auto"/>
        <w:left w:val="none" w:sz="0" w:space="0" w:color="auto"/>
        <w:bottom w:val="none" w:sz="0" w:space="0" w:color="auto"/>
        <w:right w:val="none" w:sz="0" w:space="0" w:color="auto"/>
      </w:divBdr>
    </w:div>
    <w:div w:id="69158451">
      <w:bodyDiv w:val="1"/>
      <w:marLeft w:val="0"/>
      <w:marRight w:val="0"/>
      <w:marTop w:val="0"/>
      <w:marBottom w:val="0"/>
      <w:divBdr>
        <w:top w:val="none" w:sz="0" w:space="0" w:color="auto"/>
        <w:left w:val="none" w:sz="0" w:space="0" w:color="auto"/>
        <w:bottom w:val="none" w:sz="0" w:space="0" w:color="auto"/>
        <w:right w:val="none" w:sz="0" w:space="0" w:color="auto"/>
      </w:divBdr>
    </w:div>
    <w:div w:id="144203091">
      <w:bodyDiv w:val="1"/>
      <w:marLeft w:val="0"/>
      <w:marRight w:val="0"/>
      <w:marTop w:val="0"/>
      <w:marBottom w:val="0"/>
      <w:divBdr>
        <w:top w:val="none" w:sz="0" w:space="0" w:color="auto"/>
        <w:left w:val="none" w:sz="0" w:space="0" w:color="auto"/>
        <w:bottom w:val="none" w:sz="0" w:space="0" w:color="auto"/>
        <w:right w:val="none" w:sz="0" w:space="0" w:color="auto"/>
      </w:divBdr>
      <w:divsChild>
        <w:div w:id="1010061361">
          <w:marLeft w:val="0"/>
          <w:marRight w:val="0"/>
          <w:marTop w:val="0"/>
          <w:marBottom w:val="0"/>
          <w:divBdr>
            <w:top w:val="none" w:sz="0" w:space="0" w:color="auto"/>
            <w:left w:val="none" w:sz="0" w:space="0" w:color="auto"/>
            <w:bottom w:val="none" w:sz="0" w:space="0" w:color="auto"/>
            <w:right w:val="none" w:sz="0" w:space="0" w:color="auto"/>
          </w:divBdr>
        </w:div>
      </w:divsChild>
    </w:div>
    <w:div w:id="147403139">
      <w:bodyDiv w:val="1"/>
      <w:marLeft w:val="0"/>
      <w:marRight w:val="0"/>
      <w:marTop w:val="0"/>
      <w:marBottom w:val="0"/>
      <w:divBdr>
        <w:top w:val="none" w:sz="0" w:space="0" w:color="auto"/>
        <w:left w:val="none" w:sz="0" w:space="0" w:color="auto"/>
        <w:bottom w:val="none" w:sz="0" w:space="0" w:color="auto"/>
        <w:right w:val="none" w:sz="0" w:space="0" w:color="auto"/>
      </w:divBdr>
      <w:divsChild>
        <w:div w:id="1151679969">
          <w:marLeft w:val="0"/>
          <w:marRight w:val="0"/>
          <w:marTop w:val="0"/>
          <w:marBottom w:val="0"/>
          <w:divBdr>
            <w:top w:val="none" w:sz="0" w:space="0" w:color="auto"/>
            <w:left w:val="none" w:sz="0" w:space="0" w:color="auto"/>
            <w:bottom w:val="none" w:sz="0" w:space="0" w:color="auto"/>
            <w:right w:val="none" w:sz="0" w:space="0" w:color="auto"/>
          </w:divBdr>
        </w:div>
      </w:divsChild>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2807042">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199712414">
      <w:bodyDiv w:val="1"/>
      <w:marLeft w:val="0"/>
      <w:marRight w:val="0"/>
      <w:marTop w:val="0"/>
      <w:marBottom w:val="0"/>
      <w:divBdr>
        <w:top w:val="none" w:sz="0" w:space="0" w:color="auto"/>
        <w:left w:val="none" w:sz="0" w:space="0" w:color="auto"/>
        <w:bottom w:val="none" w:sz="0" w:space="0" w:color="auto"/>
        <w:right w:val="none" w:sz="0" w:space="0" w:color="auto"/>
      </w:divBdr>
    </w:div>
    <w:div w:id="205261410">
      <w:bodyDiv w:val="1"/>
      <w:marLeft w:val="0"/>
      <w:marRight w:val="0"/>
      <w:marTop w:val="0"/>
      <w:marBottom w:val="0"/>
      <w:divBdr>
        <w:top w:val="none" w:sz="0" w:space="0" w:color="auto"/>
        <w:left w:val="none" w:sz="0" w:space="0" w:color="auto"/>
        <w:bottom w:val="none" w:sz="0" w:space="0" w:color="auto"/>
        <w:right w:val="none" w:sz="0" w:space="0" w:color="auto"/>
      </w:divBdr>
      <w:divsChild>
        <w:div w:id="449014491">
          <w:marLeft w:val="0"/>
          <w:marRight w:val="0"/>
          <w:marTop w:val="0"/>
          <w:marBottom w:val="0"/>
          <w:divBdr>
            <w:top w:val="none" w:sz="0" w:space="0" w:color="auto"/>
            <w:left w:val="none" w:sz="0" w:space="0" w:color="auto"/>
            <w:bottom w:val="none" w:sz="0" w:space="0" w:color="auto"/>
            <w:right w:val="none" w:sz="0" w:space="0" w:color="auto"/>
          </w:divBdr>
        </w:div>
      </w:divsChild>
    </w:div>
    <w:div w:id="209805893">
      <w:bodyDiv w:val="1"/>
      <w:marLeft w:val="0"/>
      <w:marRight w:val="0"/>
      <w:marTop w:val="0"/>
      <w:marBottom w:val="0"/>
      <w:divBdr>
        <w:top w:val="none" w:sz="0" w:space="0" w:color="auto"/>
        <w:left w:val="none" w:sz="0" w:space="0" w:color="auto"/>
        <w:bottom w:val="none" w:sz="0" w:space="0" w:color="auto"/>
        <w:right w:val="none" w:sz="0" w:space="0" w:color="auto"/>
      </w:divBdr>
      <w:divsChild>
        <w:div w:id="208031773">
          <w:marLeft w:val="0"/>
          <w:marRight w:val="0"/>
          <w:marTop w:val="0"/>
          <w:marBottom w:val="0"/>
          <w:divBdr>
            <w:top w:val="none" w:sz="0" w:space="0" w:color="auto"/>
            <w:left w:val="none" w:sz="0" w:space="0" w:color="auto"/>
            <w:bottom w:val="none" w:sz="0" w:space="0" w:color="auto"/>
            <w:right w:val="none" w:sz="0" w:space="0" w:color="auto"/>
          </w:divBdr>
        </w:div>
      </w:divsChild>
    </w:div>
    <w:div w:id="317418138">
      <w:bodyDiv w:val="1"/>
      <w:marLeft w:val="0"/>
      <w:marRight w:val="0"/>
      <w:marTop w:val="0"/>
      <w:marBottom w:val="0"/>
      <w:divBdr>
        <w:top w:val="none" w:sz="0" w:space="0" w:color="auto"/>
        <w:left w:val="none" w:sz="0" w:space="0" w:color="auto"/>
        <w:bottom w:val="none" w:sz="0" w:space="0" w:color="auto"/>
        <w:right w:val="none" w:sz="0" w:space="0" w:color="auto"/>
      </w:divBdr>
      <w:divsChild>
        <w:div w:id="692150242">
          <w:marLeft w:val="0"/>
          <w:marRight w:val="0"/>
          <w:marTop w:val="0"/>
          <w:marBottom w:val="0"/>
          <w:divBdr>
            <w:top w:val="none" w:sz="0" w:space="0" w:color="auto"/>
            <w:left w:val="none" w:sz="0" w:space="0" w:color="auto"/>
            <w:bottom w:val="none" w:sz="0" w:space="0" w:color="auto"/>
            <w:right w:val="none" w:sz="0" w:space="0" w:color="auto"/>
          </w:divBdr>
        </w:div>
      </w:divsChild>
    </w:div>
    <w:div w:id="353969357">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395586887">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15443673">
      <w:bodyDiv w:val="1"/>
      <w:marLeft w:val="0"/>
      <w:marRight w:val="0"/>
      <w:marTop w:val="0"/>
      <w:marBottom w:val="0"/>
      <w:divBdr>
        <w:top w:val="none" w:sz="0" w:space="0" w:color="auto"/>
        <w:left w:val="none" w:sz="0" w:space="0" w:color="auto"/>
        <w:bottom w:val="none" w:sz="0" w:space="0" w:color="auto"/>
        <w:right w:val="none" w:sz="0" w:space="0" w:color="auto"/>
      </w:divBdr>
    </w:div>
    <w:div w:id="416290409">
      <w:bodyDiv w:val="1"/>
      <w:marLeft w:val="0"/>
      <w:marRight w:val="0"/>
      <w:marTop w:val="0"/>
      <w:marBottom w:val="0"/>
      <w:divBdr>
        <w:top w:val="none" w:sz="0" w:space="0" w:color="auto"/>
        <w:left w:val="none" w:sz="0" w:space="0" w:color="auto"/>
        <w:bottom w:val="none" w:sz="0" w:space="0" w:color="auto"/>
        <w:right w:val="none" w:sz="0" w:space="0" w:color="auto"/>
      </w:divBdr>
      <w:divsChild>
        <w:div w:id="2138715697">
          <w:marLeft w:val="0"/>
          <w:marRight w:val="0"/>
          <w:marTop w:val="0"/>
          <w:marBottom w:val="0"/>
          <w:divBdr>
            <w:top w:val="none" w:sz="0" w:space="0" w:color="auto"/>
            <w:left w:val="none" w:sz="0" w:space="0" w:color="auto"/>
            <w:bottom w:val="none" w:sz="0" w:space="0" w:color="auto"/>
            <w:right w:val="none" w:sz="0" w:space="0" w:color="auto"/>
          </w:divBdr>
        </w:div>
      </w:divsChild>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78574879">
      <w:bodyDiv w:val="1"/>
      <w:marLeft w:val="0"/>
      <w:marRight w:val="0"/>
      <w:marTop w:val="0"/>
      <w:marBottom w:val="0"/>
      <w:divBdr>
        <w:top w:val="none" w:sz="0" w:space="0" w:color="auto"/>
        <w:left w:val="none" w:sz="0" w:space="0" w:color="auto"/>
        <w:bottom w:val="none" w:sz="0" w:space="0" w:color="auto"/>
        <w:right w:val="none" w:sz="0" w:space="0" w:color="auto"/>
      </w:divBdr>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69269440">
      <w:bodyDiv w:val="1"/>
      <w:marLeft w:val="0"/>
      <w:marRight w:val="0"/>
      <w:marTop w:val="0"/>
      <w:marBottom w:val="0"/>
      <w:divBdr>
        <w:top w:val="none" w:sz="0" w:space="0" w:color="auto"/>
        <w:left w:val="none" w:sz="0" w:space="0" w:color="auto"/>
        <w:bottom w:val="none" w:sz="0" w:space="0" w:color="auto"/>
        <w:right w:val="none" w:sz="0" w:space="0" w:color="auto"/>
      </w:divBdr>
      <w:divsChild>
        <w:div w:id="712508751">
          <w:marLeft w:val="0"/>
          <w:marRight w:val="0"/>
          <w:marTop w:val="0"/>
          <w:marBottom w:val="0"/>
          <w:divBdr>
            <w:top w:val="none" w:sz="0" w:space="0" w:color="auto"/>
            <w:left w:val="none" w:sz="0" w:space="0" w:color="auto"/>
            <w:bottom w:val="none" w:sz="0" w:space="0" w:color="auto"/>
            <w:right w:val="none" w:sz="0" w:space="0" w:color="auto"/>
          </w:divBdr>
        </w:div>
      </w:divsChild>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660161218">
      <w:bodyDiv w:val="1"/>
      <w:marLeft w:val="0"/>
      <w:marRight w:val="0"/>
      <w:marTop w:val="0"/>
      <w:marBottom w:val="0"/>
      <w:divBdr>
        <w:top w:val="none" w:sz="0" w:space="0" w:color="auto"/>
        <w:left w:val="none" w:sz="0" w:space="0" w:color="auto"/>
        <w:bottom w:val="none" w:sz="0" w:space="0" w:color="auto"/>
        <w:right w:val="none" w:sz="0" w:space="0" w:color="auto"/>
      </w:divBdr>
    </w:div>
    <w:div w:id="661159764">
      <w:bodyDiv w:val="1"/>
      <w:marLeft w:val="0"/>
      <w:marRight w:val="0"/>
      <w:marTop w:val="0"/>
      <w:marBottom w:val="0"/>
      <w:divBdr>
        <w:top w:val="none" w:sz="0" w:space="0" w:color="auto"/>
        <w:left w:val="none" w:sz="0" w:space="0" w:color="auto"/>
        <w:bottom w:val="none" w:sz="0" w:space="0" w:color="auto"/>
        <w:right w:val="none" w:sz="0" w:space="0" w:color="auto"/>
      </w:divBdr>
    </w:div>
    <w:div w:id="731074446">
      <w:bodyDiv w:val="1"/>
      <w:marLeft w:val="0"/>
      <w:marRight w:val="0"/>
      <w:marTop w:val="0"/>
      <w:marBottom w:val="0"/>
      <w:divBdr>
        <w:top w:val="none" w:sz="0" w:space="0" w:color="auto"/>
        <w:left w:val="none" w:sz="0" w:space="0" w:color="auto"/>
        <w:bottom w:val="none" w:sz="0" w:space="0" w:color="auto"/>
        <w:right w:val="none" w:sz="0" w:space="0" w:color="auto"/>
      </w:divBdr>
      <w:divsChild>
        <w:div w:id="997809810">
          <w:marLeft w:val="0"/>
          <w:marRight w:val="0"/>
          <w:marTop w:val="0"/>
          <w:marBottom w:val="0"/>
          <w:divBdr>
            <w:top w:val="none" w:sz="0" w:space="0" w:color="auto"/>
            <w:left w:val="none" w:sz="0" w:space="0" w:color="auto"/>
            <w:bottom w:val="none" w:sz="0" w:space="0" w:color="auto"/>
            <w:right w:val="none" w:sz="0" w:space="0" w:color="auto"/>
          </w:divBdr>
        </w:div>
      </w:divsChild>
    </w:div>
    <w:div w:id="736516412">
      <w:bodyDiv w:val="1"/>
      <w:marLeft w:val="0"/>
      <w:marRight w:val="0"/>
      <w:marTop w:val="0"/>
      <w:marBottom w:val="0"/>
      <w:divBdr>
        <w:top w:val="none" w:sz="0" w:space="0" w:color="auto"/>
        <w:left w:val="none" w:sz="0" w:space="0" w:color="auto"/>
        <w:bottom w:val="none" w:sz="0" w:space="0" w:color="auto"/>
        <w:right w:val="none" w:sz="0" w:space="0" w:color="auto"/>
      </w:divBdr>
      <w:divsChild>
        <w:div w:id="376928823">
          <w:marLeft w:val="0"/>
          <w:marRight w:val="0"/>
          <w:marTop w:val="0"/>
          <w:marBottom w:val="0"/>
          <w:divBdr>
            <w:top w:val="none" w:sz="0" w:space="0" w:color="auto"/>
            <w:left w:val="none" w:sz="0" w:space="0" w:color="auto"/>
            <w:bottom w:val="none" w:sz="0" w:space="0" w:color="auto"/>
            <w:right w:val="none" w:sz="0" w:space="0" w:color="auto"/>
          </w:divBdr>
        </w:div>
      </w:divsChild>
    </w:div>
    <w:div w:id="758791542">
      <w:bodyDiv w:val="1"/>
      <w:marLeft w:val="0"/>
      <w:marRight w:val="0"/>
      <w:marTop w:val="0"/>
      <w:marBottom w:val="0"/>
      <w:divBdr>
        <w:top w:val="none" w:sz="0" w:space="0" w:color="auto"/>
        <w:left w:val="none" w:sz="0" w:space="0" w:color="auto"/>
        <w:bottom w:val="none" w:sz="0" w:space="0" w:color="auto"/>
        <w:right w:val="none" w:sz="0" w:space="0" w:color="auto"/>
      </w:divBdr>
      <w:divsChild>
        <w:div w:id="1423839594">
          <w:marLeft w:val="0"/>
          <w:marRight w:val="0"/>
          <w:marTop w:val="0"/>
          <w:marBottom w:val="0"/>
          <w:divBdr>
            <w:top w:val="none" w:sz="0" w:space="0" w:color="auto"/>
            <w:left w:val="none" w:sz="0" w:space="0" w:color="auto"/>
            <w:bottom w:val="none" w:sz="0" w:space="0" w:color="auto"/>
            <w:right w:val="none" w:sz="0" w:space="0" w:color="auto"/>
          </w:divBdr>
        </w:div>
      </w:divsChild>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03931453">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27733224">
      <w:bodyDiv w:val="1"/>
      <w:marLeft w:val="0"/>
      <w:marRight w:val="0"/>
      <w:marTop w:val="0"/>
      <w:marBottom w:val="0"/>
      <w:divBdr>
        <w:top w:val="none" w:sz="0" w:space="0" w:color="auto"/>
        <w:left w:val="none" w:sz="0" w:space="0" w:color="auto"/>
        <w:bottom w:val="none" w:sz="0" w:space="0" w:color="auto"/>
        <w:right w:val="none" w:sz="0" w:space="0" w:color="auto"/>
      </w:divBdr>
      <w:divsChild>
        <w:div w:id="1837651795">
          <w:marLeft w:val="0"/>
          <w:marRight w:val="0"/>
          <w:marTop w:val="0"/>
          <w:marBottom w:val="0"/>
          <w:divBdr>
            <w:top w:val="none" w:sz="0" w:space="0" w:color="auto"/>
            <w:left w:val="none" w:sz="0" w:space="0" w:color="auto"/>
            <w:bottom w:val="none" w:sz="0" w:space="0" w:color="auto"/>
            <w:right w:val="none" w:sz="0" w:space="0" w:color="auto"/>
          </w:divBdr>
        </w:div>
      </w:divsChild>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229917739">
      <w:bodyDiv w:val="1"/>
      <w:marLeft w:val="0"/>
      <w:marRight w:val="0"/>
      <w:marTop w:val="0"/>
      <w:marBottom w:val="0"/>
      <w:divBdr>
        <w:top w:val="none" w:sz="0" w:space="0" w:color="auto"/>
        <w:left w:val="none" w:sz="0" w:space="0" w:color="auto"/>
        <w:bottom w:val="none" w:sz="0" w:space="0" w:color="auto"/>
        <w:right w:val="none" w:sz="0" w:space="0" w:color="auto"/>
      </w:divBdr>
      <w:divsChild>
        <w:div w:id="1237977377">
          <w:marLeft w:val="0"/>
          <w:marRight w:val="0"/>
          <w:marTop w:val="0"/>
          <w:marBottom w:val="0"/>
          <w:divBdr>
            <w:top w:val="none" w:sz="0" w:space="0" w:color="auto"/>
            <w:left w:val="none" w:sz="0" w:space="0" w:color="auto"/>
            <w:bottom w:val="none" w:sz="0" w:space="0" w:color="auto"/>
            <w:right w:val="none" w:sz="0" w:space="0" w:color="auto"/>
          </w:divBdr>
        </w:div>
      </w:divsChild>
    </w:div>
    <w:div w:id="1277518631">
      <w:bodyDiv w:val="1"/>
      <w:marLeft w:val="0"/>
      <w:marRight w:val="0"/>
      <w:marTop w:val="0"/>
      <w:marBottom w:val="0"/>
      <w:divBdr>
        <w:top w:val="none" w:sz="0" w:space="0" w:color="auto"/>
        <w:left w:val="none" w:sz="0" w:space="0" w:color="auto"/>
        <w:bottom w:val="none" w:sz="0" w:space="0" w:color="auto"/>
        <w:right w:val="none" w:sz="0" w:space="0" w:color="auto"/>
      </w:divBdr>
      <w:divsChild>
        <w:div w:id="766969628">
          <w:marLeft w:val="0"/>
          <w:marRight w:val="0"/>
          <w:marTop w:val="0"/>
          <w:marBottom w:val="0"/>
          <w:divBdr>
            <w:top w:val="none" w:sz="0" w:space="0" w:color="auto"/>
            <w:left w:val="none" w:sz="0" w:space="0" w:color="auto"/>
            <w:bottom w:val="none" w:sz="0" w:space="0" w:color="auto"/>
            <w:right w:val="none" w:sz="0" w:space="0" w:color="auto"/>
          </w:divBdr>
        </w:div>
      </w:divsChild>
    </w:div>
    <w:div w:id="1300722361">
      <w:bodyDiv w:val="1"/>
      <w:marLeft w:val="0"/>
      <w:marRight w:val="0"/>
      <w:marTop w:val="0"/>
      <w:marBottom w:val="0"/>
      <w:divBdr>
        <w:top w:val="none" w:sz="0" w:space="0" w:color="auto"/>
        <w:left w:val="none" w:sz="0" w:space="0" w:color="auto"/>
        <w:bottom w:val="none" w:sz="0" w:space="0" w:color="auto"/>
        <w:right w:val="none" w:sz="0" w:space="0" w:color="auto"/>
      </w:divBdr>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71300101">
      <w:bodyDiv w:val="1"/>
      <w:marLeft w:val="0"/>
      <w:marRight w:val="0"/>
      <w:marTop w:val="0"/>
      <w:marBottom w:val="0"/>
      <w:divBdr>
        <w:top w:val="none" w:sz="0" w:space="0" w:color="auto"/>
        <w:left w:val="none" w:sz="0" w:space="0" w:color="auto"/>
        <w:bottom w:val="none" w:sz="0" w:space="0" w:color="auto"/>
        <w:right w:val="none" w:sz="0" w:space="0" w:color="auto"/>
      </w:divBdr>
    </w:div>
    <w:div w:id="1380326805">
      <w:bodyDiv w:val="1"/>
      <w:marLeft w:val="0"/>
      <w:marRight w:val="0"/>
      <w:marTop w:val="0"/>
      <w:marBottom w:val="0"/>
      <w:divBdr>
        <w:top w:val="none" w:sz="0" w:space="0" w:color="auto"/>
        <w:left w:val="none" w:sz="0" w:space="0" w:color="auto"/>
        <w:bottom w:val="none" w:sz="0" w:space="0" w:color="auto"/>
        <w:right w:val="none" w:sz="0" w:space="0" w:color="auto"/>
      </w:divBdr>
      <w:divsChild>
        <w:div w:id="1792243175">
          <w:marLeft w:val="0"/>
          <w:marRight w:val="0"/>
          <w:marTop w:val="0"/>
          <w:marBottom w:val="0"/>
          <w:divBdr>
            <w:top w:val="none" w:sz="0" w:space="0" w:color="auto"/>
            <w:left w:val="none" w:sz="0" w:space="0" w:color="auto"/>
            <w:bottom w:val="none" w:sz="0" w:space="0" w:color="auto"/>
            <w:right w:val="none" w:sz="0" w:space="0" w:color="auto"/>
          </w:divBdr>
        </w:div>
      </w:divsChild>
    </w:div>
    <w:div w:id="1382561666">
      <w:bodyDiv w:val="1"/>
      <w:marLeft w:val="0"/>
      <w:marRight w:val="0"/>
      <w:marTop w:val="0"/>
      <w:marBottom w:val="0"/>
      <w:divBdr>
        <w:top w:val="none" w:sz="0" w:space="0" w:color="auto"/>
        <w:left w:val="none" w:sz="0" w:space="0" w:color="auto"/>
        <w:bottom w:val="none" w:sz="0" w:space="0" w:color="auto"/>
        <w:right w:val="none" w:sz="0" w:space="0" w:color="auto"/>
      </w:divBdr>
      <w:divsChild>
        <w:div w:id="841702602">
          <w:marLeft w:val="0"/>
          <w:marRight w:val="0"/>
          <w:marTop w:val="0"/>
          <w:marBottom w:val="0"/>
          <w:divBdr>
            <w:top w:val="none" w:sz="0" w:space="0" w:color="auto"/>
            <w:left w:val="none" w:sz="0" w:space="0" w:color="auto"/>
            <w:bottom w:val="none" w:sz="0" w:space="0" w:color="auto"/>
            <w:right w:val="none" w:sz="0" w:space="0" w:color="auto"/>
          </w:divBdr>
        </w:div>
      </w:divsChild>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430194712">
      <w:bodyDiv w:val="1"/>
      <w:marLeft w:val="0"/>
      <w:marRight w:val="0"/>
      <w:marTop w:val="0"/>
      <w:marBottom w:val="0"/>
      <w:divBdr>
        <w:top w:val="none" w:sz="0" w:space="0" w:color="auto"/>
        <w:left w:val="none" w:sz="0" w:space="0" w:color="auto"/>
        <w:bottom w:val="none" w:sz="0" w:space="0" w:color="auto"/>
        <w:right w:val="none" w:sz="0" w:space="0" w:color="auto"/>
      </w:divBdr>
    </w:div>
    <w:div w:id="1441491951">
      <w:bodyDiv w:val="1"/>
      <w:marLeft w:val="0"/>
      <w:marRight w:val="0"/>
      <w:marTop w:val="0"/>
      <w:marBottom w:val="0"/>
      <w:divBdr>
        <w:top w:val="none" w:sz="0" w:space="0" w:color="auto"/>
        <w:left w:val="none" w:sz="0" w:space="0" w:color="auto"/>
        <w:bottom w:val="none" w:sz="0" w:space="0" w:color="auto"/>
        <w:right w:val="none" w:sz="0" w:space="0" w:color="auto"/>
      </w:divBdr>
      <w:divsChild>
        <w:div w:id="1573420537">
          <w:marLeft w:val="0"/>
          <w:marRight w:val="0"/>
          <w:marTop w:val="0"/>
          <w:marBottom w:val="0"/>
          <w:divBdr>
            <w:top w:val="none" w:sz="0" w:space="0" w:color="auto"/>
            <w:left w:val="none" w:sz="0" w:space="0" w:color="auto"/>
            <w:bottom w:val="none" w:sz="0" w:space="0" w:color="auto"/>
            <w:right w:val="none" w:sz="0" w:space="0" w:color="auto"/>
          </w:divBdr>
        </w:div>
      </w:divsChild>
    </w:div>
    <w:div w:id="1472014763">
      <w:bodyDiv w:val="1"/>
      <w:marLeft w:val="0"/>
      <w:marRight w:val="0"/>
      <w:marTop w:val="0"/>
      <w:marBottom w:val="0"/>
      <w:divBdr>
        <w:top w:val="none" w:sz="0" w:space="0" w:color="auto"/>
        <w:left w:val="none" w:sz="0" w:space="0" w:color="auto"/>
        <w:bottom w:val="none" w:sz="0" w:space="0" w:color="auto"/>
        <w:right w:val="none" w:sz="0" w:space="0" w:color="auto"/>
      </w:divBdr>
    </w:div>
    <w:div w:id="1565945608">
      <w:bodyDiv w:val="1"/>
      <w:marLeft w:val="0"/>
      <w:marRight w:val="0"/>
      <w:marTop w:val="0"/>
      <w:marBottom w:val="0"/>
      <w:divBdr>
        <w:top w:val="none" w:sz="0" w:space="0" w:color="auto"/>
        <w:left w:val="none" w:sz="0" w:space="0" w:color="auto"/>
        <w:bottom w:val="none" w:sz="0" w:space="0" w:color="auto"/>
        <w:right w:val="none" w:sz="0" w:space="0" w:color="auto"/>
      </w:divBdr>
    </w:div>
    <w:div w:id="1592856292">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688016953">
      <w:bodyDiv w:val="1"/>
      <w:marLeft w:val="0"/>
      <w:marRight w:val="0"/>
      <w:marTop w:val="0"/>
      <w:marBottom w:val="0"/>
      <w:divBdr>
        <w:top w:val="none" w:sz="0" w:space="0" w:color="auto"/>
        <w:left w:val="none" w:sz="0" w:space="0" w:color="auto"/>
        <w:bottom w:val="none" w:sz="0" w:space="0" w:color="auto"/>
        <w:right w:val="none" w:sz="0" w:space="0" w:color="auto"/>
      </w:divBdr>
      <w:divsChild>
        <w:div w:id="419915782">
          <w:marLeft w:val="0"/>
          <w:marRight w:val="0"/>
          <w:marTop w:val="0"/>
          <w:marBottom w:val="0"/>
          <w:divBdr>
            <w:top w:val="none" w:sz="0" w:space="0" w:color="auto"/>
            <w:left w:val="none" w:sz="0" w:space="0" w:color="auto"/>
            <w:bottom w:val="none" w:sz="0" w:space="0" w:color="auto"/>
            <w:right w:val="none" w:sz="0" w:space="0" w:color="auto"/>
          </w:divBdr>
        </w:div>
      </w:divsChild>
    </w:div>
    <w:div w:id="1717003811">
      <w:bodyDiv w:val="1"/>
      <w:marLeft w:val="0"/>
      <w:marRight w:val="0"/>
      <w:marTop w:val="0"/>
      <w:marBottom w:val="0"/>
      <w:divBdr>
        <w:top w:val="none" w:sz="0" w:space="0" w:color="auto"/>
        <w:left w:val="none" w:sz="0" w:space="0" w:color="auto"/>
        <w:bottom w:val="none" w:sz="0" w:space="0" w:color="auto"/>
        <w:right w:val="none" w:sz="0" w:space="0" w:color="auto"/>
      </w:divBdr>
    </w:div>
    <w:div w:id="1722443413">
      <w:bodyDiv w:val="1"/>
      <w:marLeft w:val="0"/>
      <w:marRight w:val="0"/>
      <w:marTop w:val="0"/>
      <w:marBottom w:val="0"/>
      <w:divBdr>
        <w:top w:val="none" w:sz="0" w:space="0" w:color="auto"/>
        <w:left w:val="none" w:sz="0" w:space="0" w:color="auto"/>
        <w:bottom w:val="none" w:sz="0" w:space="0" w:color="auto"/>
        <w:right w:val="none" w:sz="0" w:space="0" w:color="auto"/>
      </w:divBdr>
      <w:divsChild>
        <w:div w:id="1604999757">
          <w:marLeft w:val="0"/>
          <w:marRight w:val="0"/>
          <w:marTop w:val="0"/>
          <w:marBottom w:val="0"/>
          <w:divBdr>
            <w:top w:val="none" w:sz="0" w:space="0" w:color="auto"/>
            <w:left w:val="none" w:sz="0" w:space="0" w:color="auto"/>
            <w:bottom w:val="none" w:sz="0" w:space="0" w:color="auto"/>
            <w:right w:val="none" w:sz="0" w:space="0" w:color="auto"/>
          </w:divBdr>
        </w:div>
      </w:divsChild>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78352621">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883059645">
      <w:bodyDiv w:val="1"/>
      <w:marLeft w:val="0"/>
      <w:marRight w:val="0"/>
      <w:marTop w:val="0"/>
      <w:marBottom w:val="0"/>
      <w:divBdr>
        <w:top w:val="none" w:sz="0" w:space="0" w:color="auto"/>
        <w:left w:val="none" w:sz="0" w:space="0" w:color="auto"/>
        <w:bottom w:val="none" w:sz="0" w:space="0" w:color="auto"/>
        <w:right w:val="none" w:sz="0" w:space="0" w:color="auto"/>
      </w:divBdr>
    </w:div>
    <w:div w:id="1891377769">
      <w:bodyDiv w:val="1"/>
      <w:marLeft w:val="0"/>
      <w:marRight w:val="0"/>
      <w:marTop w:val="0"/>
      <w:marBottom w:val="0"/>
      <w:divBdr>
        <w:top w:val="none" w:sz="0" w:space="0" w:color="auto"/>
        <w:left w:val="none" w:sz="0" w:space="0" w:color="auto"/>
        <w:bottom w:val="none" w:sz="0" w:space="0" w:color="auto"/>
        <w:right w:val="none" w:sz="0" w:space="0" w:color="auto"/>
      </w:divBdr>
      <w:divsChild>
        <w:div w:id="20859435">
          <w:marLeft w:val="0"/>
          <w:marRight w:val="0"/>
          <w:marTop w:val="0"/>
          <w:marBottom w:val="0"/>
          <w:divBdr>
            <w:top w:val="none" w:sz="0" w:space="0" w:color="auto"/>
            <w:left w:val="none" w:sz="0" w:space="0" w:color="auto"/>
            <w:bottom w:val="none" w:sz="0" w:space="0" w:color="auto"/>
            <w:right w:val="none" w:sz="0" w:space="0" w:color="auto"/>
          </w:divBdr>
        </w:div>
      </w:divsChild>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1999840683">
      <w:bodyDiv w:val="1"/>
      <w:marLeft w:val="0"/>
      <w:marRight w:val="0"/>
      <w:marTop w:val="0"/>
      <w:marBottom w:val="0"/>
      <w:divBdr>
        <w:top w:val="none" w:sz="0" w:space="0" w:color="auto"/>
        <w:left w:val="none" w:sz="0" w:space="0" w:color="auto"/>
        <w:bottom w:val="none" w:sz="0" w:space="0" w:color="auto"/>
        <w:right w:val="none" w:sz="0" w:space="0" w:color="auto"/>
      </w:divBdr>
      <w:divsChild>
        <w:div w:id="637689716">
          <w:marLeft w:val="0"/>
          <w:marRight w:val="0"/>
          <w:marTop w:val="0"/>
          <w:marBottom w:val="0"/>
          <w:divBdr>
            <w:top w:val="none" w:sz="0" w:space="0" w:color="auto"/>
            <w:left w:val="none" w:sz="0" w:space="0" w:color="auto"/>
            <w:bottom w:val="none" w:sz="0" w:space="0" w:color="auto"/>
            <w:right w:val="none" w:sz="0" w:space="0" w:color="auto"/>
          </w:divBdr>
        </w:div>
      </w:divsChild>
    </w:div>
    <w:div w:id="2011563439">
      <w:bodyDiv w:val="1"/>
      <w:marLeft w:val="0"/>
      <w:marRight w:val="0"/>
      <w:marTop w:val="0"/>
      <w:marBottom w:val="0"/>
      <w:divBdr>
        <w:top w:val="none" w:sz="0" w:space="0" w:color="auto"/>
        <w:left w:val="none" w:sz="0" w:space="0" w:color="auto"/>
        <w:bottom w:val="none" w:sz="0" w:space="0" w:color="auto"/>
        <w:right w:val="none" w:sz="0" w:space="0" w:color="auto"/>
      </w:divBdr>
      <w:divsChild>
        <w:div w:id="801848397">
          <w:marLeft w:val="0"/>
          <w:marRight w:val="0"/>
          <w:marTop w:val="0"/>
          <w:marBottom w:val="0"/>
          <w:divBdr>
            <w:top w:val="none" w:sz="0" w:space="0" w:color="auto"/>
            <w:left w:val="none" w:sz="0" w:space="0" w:color="auto"/>
            <w:bottom w:val="none" w:sz="0" w:space="0" w:color="auto"/>
            <w:right w:val="none" w:sz="0" w:space="0" w:color="auto"/>
          </w:divBdr>
        </w:div>
      </w:divsChild>
    </w:div>
    <w:div w:id="2035037243">
      <w:bodyDiv w:val="1"/>
      <w:marLeft w:val="0"/>
      <w:marRight w:val="0"/>
      <w:marTop w:val="0"/>
      <w:marBottom w:val="0"/>
      <w:divBdr>
        <w:top w:val="none" w:sz="0" w:space="0" w:color="auto"/>
        <w:left w:val="none" w:sz="0" w:space="0" w:color="auto"/>
        <w:bottom w:val="none" w:sz="0" w:space="0" w:color="auto"/>
        <w:right w:val="none" w:sz="0" w:space="0" w:color="auto"/>
      </w:divBdr>
    </w:div>
    <w:div w:id="2035570663">
      <w:bodyDiv w:val="1"/>
      <w:marLeft w:val="0"/>
      <w:marRight w:val="0"/>
      <w:marTop w:val="0"/>
      <w:marBottom w:val="0"/>
      <w:divBdr>
        <w:top w:val="none" w:sz="0" w:space="0" w:color="auto"/>
        <w:left w:val="none" w:sz="0" w:space="0" w:color="auto"/>
        <w:bottom w:val="none" w:sz="0" w:space="0" w:color="auto"/>
        <w:right w:val="none" w:sz="0" w:space="0" w:color="auto"/>
      </w:divBdr>
    </w:div>
    <w:div w:id="2064132044">
      <w:bodyDiv w:val="1"/>
      <w:marLeft w:val="0"/>
      <w:marRight w:val="0"/>
      <w:marTop w:val="0"/>
      <w:marBottom w:val="0"/>
      <w:divBdr>
        <w:top w:val="none" w:sz="0" w:space="0" w:color="auto"/>
        <w:left w:val="none" w:sz="0" w:space="0" w:color="auto"/>
        <w:bottom w:val="none" w:sz="0" w:space="0" w:color="auto"/>
        <w:right w:val="none" w:sz="0" w:space="0" w:color="auto"/>
      </w:divBdr>
    </w:div>
    <w:div w:id="2126463834">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1697-B1E1-4F25-AB8B-6C40FE84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13690</Characters>
  <Application>Microsoft Office Word</Application>
  <DocSecurity>0</DocSecurity>
  <Lines>114</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16031</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3</cp:revision>
  <cp:lastPrinted>2020-10-01T09:01:00Z</cp:lastPrinted>
  <dcterms:created xsi:type="dcterms:W3CDTF">2020-10-07T13:40:00Z</dcterms:created>
  <dcterms:modified xsi:type="dcterms:W3CDTF">2020-10-07T13:41:00Z</dcterms:modified>
</cp:coreProperties>
</file>